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422E" w14:textId="374BF92F" w:rsidR="00290347" w:rsidRPr="00472E06" w:rsidRDefault="00921B56" w:rsidP="00290347">
      <w:pPr>
        <w:spacing w:afterLines="50" w:after="156"/>
        <w:rPr>
          <w:rFonts w:ascii="Franklin Gothic Medium Cond" w:hAnsi="Franklin Gothic Medium Cond"/>
          <w:szCs w:val="21"/>
        </w:rPr>
      </w:pPr>
      <w:r>
        <w:rPr>
          <w:rFonts w:ascii="Franklin Gothic Medium Cond" w:hAnsi="Franklin Gothic Medium Cond"/>
          <w:noProof/>
          <w:szCs w:val="21"/>
        </w:rPr>
        <w:pict w14:anchorId="5B9D32BE">
          <v:shapetype id="_x0000_t202" coordsize="21600,21600" o:spt="202" path="m,l,21600r21600,l21600,xe">
            <v:stroke joinstyle="miter"/>
            <v:path gradientshapeok="t" o:connecttype="rect"/>
          </v:shapetype>
          <v:shape id="文本框 2" o:spid="_x0000_s2054" type="#_x0000_t202" style="position:absolute;left:0;text-align:left;margin-left:.2pt;margin-top:-.9pt;width:536.8pt;height:37.8pt;z-index:251667456;visibility:visible;mso-wrap-distance-left:9pt;mso-wrap-distance-top:3.6pt;mso-wrap-distance-right:9pt;mso-wrap-distance-bottom:3.6pt;mso-position-horizontal-relative:text;mso-position-vertical-relative:text;mso-width-relative:margin;mso-height-relative:margin;v-text-anchor:top" fillcolor="#002060" strokeweight="2pt">
            <v:textbox style="mso-next-textbox:#文本框 2">
              <w:txbxContent>
                <w:p w14:paraId="2FC2F034" w14:textId="0ECB0278" w:rsidR="00FF6FCA" w:rsidRPr="00290347" w:rsidRDefault="00290347">
                  <w:pPr>
                    <w:rPr>
                      <w:rFonts w:ascii="HGF5_CNKI" w:eastAsia="HGF5_CNKI" w:hAnsi="HGF5_CNKI"/>
                      <w:b/>
                      <w:bCs/>
                      <w:sz w:val="24"/>
                      <w:szCs w:val="24"/>
                    </w:rPr>
                  </w:pPr>
                  <w:r w:rsidRPr="00290347">
                    <w:rPr>
                      <w:rFonts w:ascii="HGF5_CNKI" w:eastAsia="HGF5_CNKI" w:hAnsi="HGF5_CNKI"/>
                      <w:sz w:val="24"/>
                      <w:szCs w:val="24"/>
                    </w:rPr>
                    <w:t>USER GUIDE</w:t>
                  </w:r>
                  <w:r w:rsidRPr="00290347">
                    <w:rPr>
                      <w:rFonts w:ascii="HGF5_CNKI" w:eastAsia="HGF5_CNKI" w:hAnsi="HGF5_CNKI"/>
                      <w:b/>
                      <w:bCs/>
                      <w:sz w:val="28"/>
                      <w:szCs w:val="28"/>
                    </w:rPr>
                    <w:t xml:space="preserve">    </w:t>
                  </w:r>
                  <w:r>
                    <w:rPr>
                      <w:rFonts w:ascii="HGF5_CNKI" w:eastAsia="HGF5_CNKI" w:hAnsi="HGF5_CNKI"/>
                      <w:b/>
                      <w:bCs/>
                      <w:sz w:val="28"/>
                      <w:szCs w:val="28"/>
                    </w:rPr>
                    <w:t xml:space="preserve">                                                                             </w:t>
                  </w:r>
                  <w:r w:rsidRPr="00290347">
                    <w:rPr>
                      <w:rFonts w:ascii="HGF5_CNKI" w:eastAsia="HGF5_CNKI" w:hAnsi="HGF5_CNKI"/>
                      <w:b/>
                      <w:bCs/>
                      <w:sz w:val="28"/>
                      <w:szCs w:val="28"/>
                    </w:rPr>
                    <w:t xml:space="preserve"> </w:t>
                  </w:r>
                  <w:r>
                    <w:rPr>
                      <w:rFonts w:ascii="HGF5_CNKI" w:eastAsia="HGF5_CNKI" w:hAnsi="HGF5_CNKI"/>
                      <w:b/>
                      <w:bCs/>
                      <w:sz w:val="28"/>
                      <w:szCs w:val="28"/>
                    </w:rPr>
                    <w:t xml:space="preserve">      </w:t>
                  </w:r>
                  <w:proofErr w:type="spellStart"/>
                  <w:r w:rsidR="00FF6FCA" w:rsidRPr="00290347">
                    <w:rPr>
                      <w:rFonts w:ascii="HGF5_CNKI" w:eastAsia="HGF5_CNKI" w:hAnsi="HGF5_CNKI"/>
                      <w:b/>
                      <w:bCs/>
                      <w:sz w:val="24"/>
                      <w:szCs w:val="24"/>
                    </w:rPr>
                    <w:t>MesGen</w:t>
                  </w:r>
                  <w:proofErr w:type="spellEnd"/>
                  <w:r w:rsidR="00FF6FCA" w:rsidRPr="00290347">
                    <w:rPr>
                      <w:rFonts w:ascii="HGF5_CNKI" w:eastAsia="HGF5_CNKI" w:hAnsi="HGF5_CNKI"/>
                      <w:b/>
                      <w:bCs/>
                      <w:sz w:val="24"/>
                      <w:szCs w:val="24"/>
                    </w:rPr>
                    <w:t xml:space="preserve"> Biotechnology</w:t>
                  </w:r>
                </w:p>
              </w:txbxContent>
            </v:textbox>
            <w10:wrap type="square"/>
          </v:shape>
        </w:pict>
      </w:r>
      <w:r>
        <w:rPr>
          <w:rFonts w:ascii="Franklin Gothic Medium Cond" w:eastAsia="Meiryo" w:hAnsi="Franklin Gothic Medium Cond" w:cstheme="minorHAnsi"/>
          <w:noProof/>
          <w:color w:val="000000" w:themeColor="text1"/>
          <w:kern w:val="0"/>
          <w:szCs w:val="21"/>
        </w:rPr>
        <w:pict w14:anchorId="5B9D32BE">
          <v:shape id="_x0000_s2055" type="#_x0000_t202" style="position:absolute;left:0;text-align:left;margin-left:465.75pt;margin-top:42.3pt;width:71.25pt;height:23.6pt;z-index:251668480;visibility:visible;mso-wrap-distance-left:9pt;mso-wrap-distance-top:3.6pt;mso-wrap-distance-right:9pt;mso-wrap-distance-bottom:3.6pt;mso-position-horizontal-relative:text;mso-position-vertical-relative:text;mso-width-relative:margin;mso-height-relative:margin;v-text-anchor:top" fillcolor="black [3213]" strokeweight="2pt">
            <v:textbox style="mso-next-textbox:#_x0000_s2055">
              <w:txbxContent>
                <w:p w14:paraId="3A8ACB8E" w14:textId="4B53A595" w:rsidR="00FF6FCA" w:rsidRPr="00FF6FCA" w:rsidRDefault="00FF6FCA" w:rsidP="00FF6FCA">
                  <w:pPr>
                    <w:jc w:val="center"/>
                    <w:rPr>
                      <w:rFonts w:cstheme="minorHAnsi"/>
                      <w:b/>
                      <w:bCs/>
                      <w:color w:val="FFFFFF" w:themeColor="background1"/>
                      <w:szCs w:val="21"/>
                    </w:rPr>
                  </w:pPr>
                  <w:r w:rsidRPr="00FF6FCA">
                    <w:rPr>
                      <w:rFonts w:cstheme="minorHAnsi"/>
                      <w:b/>
                      <w:bCs/>
                      <w:color w:val="FFFFFF" w:themeColor="background1"/>
                      <w:szCs w:val="21"/>
                    </w:rPr>
                    <w:t>Version 2.0</w:t>
                  </w:r>
                </w:p>
              </w:txbxContent>
            </v:textbox>
            <w10:wrap type="square"/>
          </v:shape>
        </w:pict>
      </w:r>
      <w:r w:rsidR="00290347" w:rsidRPr="00472E06">
        <w:rPr>
          <w:rFonts w:ascii="Franklin Gothic Medium Cond" w:eastAsia="Meiryo" w:hAnsi="Franklin Gothic Medium Cond" w:cstheme="minorHAnsi"/>
          <w:b/>
          <w:szCs w:val="21"/>
          <w:shd w:val="clear" w:color="auto" w:fill="FFFFFF"/>
        </w:rPr>
        <w:t xml:space="preserve">For Research Use Only. Not For Use </w:t>
      </w:r>
      <w:proofErr w:type="gramStart"/>
      <w:r w:rsidR="00290347" w:rsidRPr="00472E06">
        <w:rPr>
          <w:rFonts w:ascii="Franklin Gothic Medium Cond" w:eastAsia="Meiryo" w:hAnsi="Franklin Gothic Medium Cond" w:cstheme="minorHAnsi"/>
          <w:b/>
          <w:szCs w:val="21"/>
          <w:shd w:val="clear" w:color="auto" w:fill="FFFFFF"/>
        </w:rPr>
        <w:t>In</w:t>
      </w:r>
      <w:proofErr w:type="gramEnd"/>
      <w:r w:rsidR="00290347" w:rsidRPr="00472E06">
        <w:rPr>
          <w:rFonts w:ascii="Franklin Gothic Medium Cond" w:eastAsia="Meiryo" w:hAnsi="Franklin Gothic Medium Cond" w:cstheme="minorHAnsi"/>
          <w:b/>
          <w:szCs w:val="21"/>
          <w:shd w:val="clear" w:color="auto" w:fill="FFFFFF"/>
        </w:rPr>
        <w:t xml:space="preserve"> Diagnostic Procedures</w:t>
      </w:r>
    </w:p>
    <w:tbl>
      <w:tblPr>
        <w:tblW w:w="0" w:type="auto"/>
        <w:tblBorders>
          <w:top w:val="nil"/>
          <w:left w:val="nil"/>
          <w:bottom w:val="nil"/>
          <w:right w:val="nil"/>
        </w:tblBorders>
        <w:tblLook w:val="0000" w:firstRow="0" w:lastRow="0" w:firstColumn="0" w:lastColumn="0" w:noHBand="0" w:noVBand="0"/>
      </w:tblPr>
      <w:tblGrid>
        <w:gridCol w:w="4967"/>
      </w:tblGrid>
      <w:tr w:rsidR="00D43E94" w:rsidRPr="00AD16EF" w14:paraId="7F5F663B" w14:textId="77777777">
        <w:trPr>
          <w:trHeight w:val="384"/>
        </w:trPr>
        <w:tc>
          <w:tcPr>
            <w:tcW w:w="0" w:type="auto"/>
          </w:tcPr>
          <w:p w14:paraId="6713D857" w14:textId="1EE29AB8" w:rsidR="00D43E94" w:rsidRPr="00AD16EF" w:rsidRDefault="00AD16EF" w:rsidP="00D43E94">
            <w:pPr>
              <w:autoSpaceDE w:val="0"/>
              <w:autoSpaceDN w:val="0"/>
              <w:adjustRightInd w:val="0"/>
              <w:jc w:val="left"/>
              <w:rPr>
                <w:rFonts w:ascii="Franklin Gothic Medium Cond" w:eastAsia="微软雅黑" w:hAnsi="Franklin Gothic Medium Cond" w:cs="微软雅黑"/>
                <w:b/>
                <w:bCs/>
                <w:color w:val="000000" w:themeColor="text1"/>
                <w:kern w:val="0"/>
                <w:sz w:val="24"/>
                <w:szCs w:val="24"/>
              </w:rPr>
            </w:pPr>
            <w:r w:rsidRPr="00AD16EF">
              <w:rPr>
                <w:rFonts w:ascii="Franklin Gothic Medium Cond" w:eastAsia="微软雅黑" w:hAnsi="Franklin Gothic Medium Cond" w:cs="微软雅黑"/>
                <w:b/>
                <w:bCs/>
                <w:color w:val="000000" w:themeColor="text1"/>
                <w:kern w:val="0"/>
                <w:sz w:val="24"/>
                <w:szCs w:val="24"/>
              </w:rPr>
              <w:t>吖啶橙</w:t>
            </w:r>
            <w:r w:rsidRPr="00AD16EF">
              <w:rPr>
                <w:rFonts w:ascii="Franklin Gothic Medium Cond" w:eastAsia="微软雅黑" w:hAnsi="Franklin Gothic Medium Cond" w:cs="微软雅黑"/>
                <w:b/>
                <w:bCs/>
                <w:color w:val="000000" w:themeColor="text1"/>
                <w:kern w:val="0"/>
                <w:sz w:val="24"/>
                <w:szCs w:val="24"/>
              </w:rPr>
              <w:t>(AO)/</w:t>
            </w:r>
            <w:r w:rsidRPr="00AD16EF">
              <w:rPr>
                <w:rFonts w:ascii="Franklin Gothic Medium Cond" w:eastAsia="微软雅黑" w:hAnsi="Franklin Gothic Medium Cond" w:cs="微软雅黑"/>
                <w:b/>
                <w:bCs/>
                <w:color w:val="000000" w:themeColor="text1"/>
                <w:kern w:val="0"/>
                <w:sz w:val="24"/>
                <w:szCs w:val="24"/>
              </w:rPr>
              <w:t>碘化丙</w:t>
            </w:r>
            <w:proofErr w:type="gramStart"/>
            <w:r w:rsidRPr="00AD16EF">
              <w:rPr>
                <w:rFonts w:ascii="Franklin Gothic Medium Cond" w:eastAsia="微软雅黑" w:hAnsi="Franklin Gothic Medium Cond" w:cs="微软雅黑"/>
                <w:b/>
                <w:bCs/>
                <w:color w:val="000000" w:themeColor="text1"/>
                <w:kern w:val="0"/>
                <w:sz w:val="24"/>
                <w:szCs w:val="24"/>
              </w:rPr>
              <w:t>啶</w:t>
            </w:r>
            <w:proofErr w:type="gramEnd"/>
            <w:r w:rsidRPr="00AD16EF">
              <w:rPr>
                <w:rFonts w:ascii="Franklin Gothic Medium Cond" w:eastAsia="微软雅黑" w:hAnsi="Franklin Gothic Medium Cond" w:cs="微软雅黑"/>
                <w:b/>
                <w:bCs/>
                <w:color w:val="000000" w:themeColor="text1"/>
                <w:kern w:val="0"/>
                <w:sz w:val="24"/>
                <w:szCs w:val="24"/>
              </w:rPr>
              <w:t xml:space="preserve">(PI) </w:t>
            </w:r>
            <w:r w:rsidRPr="00AD16EF">
              <w:rPr>
                <w:rFonts w:ascii="Franklin Gothic Medium Cond" w:eastAsia="微软雅黑" w:hAnsi="Franklin Gothic Medium Cond" w:cs="微软雅黑"/>
                <w:b/>
                <w:bCs/>
                <w:color w:val="000000" w:themeColor="text1"/>
                <w:kern w:val="0"/>
                <w:sz w:val="24"/>
                <w:szCs w:val="24"/>
              </w:rPr>
              <w:t>细胞活性染色试剂盒</w:t>
            </w:r>
          </w:p>
        </w:tc>
      </w:tr>
    </w:tbl>
    <w:p w14:paraId="09E1E377" w14:textId="5523E518" w:rsidR="00D43E94" w:rsidRPr="00AD16EF" w:rsidRDefault="00AD16EF" w:rsidP="00D43E94">
      <w:pPr>
        <w:autoSpaceDE w:val="0"/>
        <w:autoSpaceDN w:val="0"/>
        <w:adjustRightInd w:val="0"/>
        <w:jc w:val="left"/>
        <w:rPr>
          <w:rFonts w:ascii="Franklin Gothic Medium Cond" w:eastAsia="微软雅黑" w:hAnsi="Franklin Gothic Medium Cond" w:cs="微软雅黑"/>
          <w:b/>
          <w:bCs/>
          <w:color w:val="000000" w:themeColor="text1"/>
          <w:kern w:val="0"/>
          <w:sz w:val="22"/>
        </w:rPr>
      </w:pPr>
      <w:r w:rsidRPr="00AD16EF">
        <w:rPr>
          <w:rFonts w:ascii="Franklin Gothic Medium Cond" w:eastAsia="微软雅黑" w:hAnsi="Franklin Gothic Medium Cond" w:cs="微软雅黑"/>
          <w:b/>
          <w:bCs/>
          <w:color w:val="000000" w:themeColor="text1"/>
          <w:kern w:val="0"/>
          <w:sz w:val="22"/>
        </w:rPr>
        <w:t>Acridine Orange / Propidium Iodide (AO/PI) Cell Viability Kit</w:t>
      </w:r>
    </w:p>
    <w:p w14:paraId="6317E831" w14:textId="3FCAC145" w:rsidR="009D0DB4" w:rsidRPr="009D0DB4" w:rsidRDefault="00921B56" w:rsidP="00FF6FCA">
      <w:pPr>
        <w:spacing w:line="280" w:lineRule="exact"/>
        <w:ind w:right="1400"/>
        <w:rPr>
          <w:rFonts w:ascii="Meiryo" w:hAnsi="Meiryo" w:cs="Meiryo"/>
          <w:b/>
          <w:bCs/>
          <w:color w:val="FF0000"/>
          <w:kern w:val="0"/>
          <w:sz w:val="28"/>
          <w:szCs w:val="28"/>
        </w:rPr>
      </w:pPr>
      <w:r>
        <w:rPr>
          <w:rFonts w:ascii="Meiryo" w:hAnsi="Meiryo" w:cs="Meiryo"/>
          <w:b/>
          <w:bCs/>
          <w:noProof/>
          <w:color w:val="FF0000"/>
          <w:kern w:val="0"/>
          <w:sz w:val="28"/>
          <w:szCs w:val="28"/>
        </w:rPr>
        <w:pict w14:anchorId="5EA49B2E">
          <v:shapetype id="_x0000_t32" coordsize="21600,21600" o:spt="32" o:oned="t" path="m,l21600,21600e" filled="f">
            <v:path arrowok="t" fillok="f" o:connecttype="none"/>
            <o:lock v:ext="edit" shapetype="t"/>
          </v:shapetype>
          <v:shape id="_x0000_s2053" type="#_x0000_t32" style="position:absolute;left:0;text-align:left;margin-left:-1.35pt;margin-top:9.2pt;width:540pt;height:.05pt;flip:y;z-index:251665408" o:connectortype="straight" strokecolor="#205867 [1608]" strokeweight="1.5pt"/>
        </w:pict>
      </w:r>
    </w:p>
    <w:p w14:paraId="261C047E" w14:textId="03A0419B" w:rsidR="00AD16EF" w:rsidRPr="00AD16EF" w:rsidRDefault="00AD16EF" w:rsidP="00AD16EF">
      <w:pPr>
        <w:pStyle w:val="Default"/>
        <w:spacing w:beforeLines="50" w:before="156" w:line="280" w:lineRule="exact"/>
        <w:rPr>
          <w:rFonts w:ascii="Franklin Gothic Book" w:eastAsia="Meiryo" w:hAnsi="Franklin Gothic Book" w:cstheme="minorHAnsi"/>
          <w:b/>
          <w:sz w:val="21"/>
          <w:szCs w:val="21"/>
          <w:shd w:val="clear" w:color="auto" w:fill="FFFFFF"/>
        </w:rPr>
      </w:pPr>
      <w:proofErr w:type="spellStart"/>
      <w:r w:rsidRPr="00AD16EF">
        <w:rPr>
          <w:rFonts w:ascii="Franklin Gothic Book" w:eastAsia="Meiryo" w:hAnsi="Franklin Gothic Book" w:cstheme="minorHAnsi"/>
          <w:b/>
          <w:sz w:val="21"/>
          <w:szCs w:val="21"/>
          <w:shd w:val="clear" w:color="auto" w:fill="FFFFFF"/>
        </w:rPr>
        <w:t>Cat.No</w:t>
      </w:r>
      <w:proofErr w:type="spellEnd"/>
      <w:r w:rsidRPr="00AD16EF">
        <w:rPr>
          <w:rFonts w:ascii="Franklin Gothic Book" w:eastAsia="Meiryo" w:hAnsi="Franklin Gothic Book" w:cstheme="minorHAnsi"/>
          <w:b/>
          <w:sz w:val="21"/>
          <w:szCs w:val="21"/>
          <w:shd w:val="clear" w:color="auto" w:fill="FFFFFF"/>
        </w:rPr>
        <w:t xml:space="preserve">. </w:t>
      </w:r>
      <w:r w:rsidRPr="00AD16EF">
        <w:rPr>
          <w:rFonts w:ascii="Franklin Gothic Book" w:eastAsia="Meiryo" w:hAnsi="Franklin Gothic Book" w:cstheme="minorHAnsi"/>
          <w:bCs/>
          <w:sz w:val="21"/>
          <w:szCs w:val="21"/>
          <w:shd w:val="clear" w:color="auto" w:fill="FFFFFF"/>
        </w:rPr>
        <w:t>M</w:t>
      </w:r>
      <w:r w:rsidRPr="00AD16EF">
        <w:rPr>
          <w:rFonts w:ascii="Franklin Gothic Book" w:eastAsia="Meiryo" w:hAnsi="Franklin Gothic Book" w:cstheme="minorHAnsi"/>
          <w:bCs/>
          <w:sz w:val="21"/>
          <w:szCs w:val="21"/>
          <w:shd w:val="clear" w:color="auto" w:fill="FFFFFF"/>
        </w:rPr>
        <w:t>CT9020</w:t>
      </w:r>
    </w:p>
    <w:p w14:paraId="1BE517CA" w14:textId="25589525" w:rsidR="00AD16EF" w:rsidRPr="00AD16EF" w:rsidRDefault="00AD16EF" w:rsidP="00AD16EF">
      <w:pPr>
        <w:pStyle w:val="Default"/>
        <w:spacing w:line="280" w:lineRule="exact"/>
        <w:rPr>
          <w:rFonts w:ascii="Franklin Gothic Book" w:hAnsi="Franklin Gothic Book" w:cstheme="minorHAnsi"/>
          <w:b/>
          <w:sz w:val="21"/>
          <w:szCs w:val="21"/>
          <w:shd w:val="clear" w:color="auto" w:fill="FFFFFF"/>
        </w:rPr>
      </w:pPr>
      <w:r w:rsidRPr="00AD16EF">
        <w:rPr>
          <w:rFonts w:ascii="Franklin Gothic Book" w:hAnsi="Franklin Gothic Book" w:cstheme="minorHAnsi"/>
          <w:b/>
          <w:sz w:val="21"/>
          <w:szCs w:val="21"/>
          <w:shd w:val="clear" w:color="auto" w:fill="FFFFFF"/>
        </w:rPr>
        <w:t xml:space="preserve">Size : </w:t>
      </w:r>
      <w:r w:rsidRPr="00AD16EF">
        <w:rPr>
          <w:rFonts w:ascii="Franklin Gothic Book" w:hAnsi="Franklin Gothic Book" w:cstheme="minorHAnsi"/>
          <w:bCs/>
          <w:sz w:val="21"/>
          <w:szCs w:val="21"/>
          <w:shd w:val="clear" w:color="auto" w:fill="FFFFFF"/>
        </w:rPr>
        <w:t>10</w:t>
      </w:r>
      <w:r w:rsidRPr="00AD16EF">
        <w:rPr>
          <w:rFonts w:ascii="Franklin Gothic Book" w:hAnsi="Franklin Gothic Book" w:cstheme="minorHAnsi"/>
          <w:bCs/>
          <w:sz w:val="21"/>
          <w:szCs w:val="21"/>
          <w:shd w:val="clear" w:color="auto" w:fill="FFFFFF"/>
        </w:rPr>
        <w:t>00 tests</w:t>
      </w:r>
      <w:r w:rsidRPr="00AD16EF">
        <w:rPr>
          <w:rFonts w:ascii="Franklin Gothic Book" w:hAnsi="Franklin Gothic Book" w:cstheme="minorHAnsi"/>
          <w:bCs/>
          <w:sz w:val="21"/>
          <w:szCs w:val="21"/>
          <w:shd w:val="clear" w:color="auto" w:fill="FFFFFF"/>
        </w:rPr>
        <w:t xml:space="preserve"> </w:t>
      </w:r>
      <w:r w:rsidRPr="00AD16EF">
        <w:rPr>
          <w:rFonts w:ascii="宋体" w:eastAsia="宋体" w:hAnsi="宋体" w:cstheme="minorHAnsi" w:hint="eastAsia"/>
          <w:bCs/>
          <w:sz w:val="21"/>
          <w:szCs w:val="21"/>
          <w:shd w:val="clear" w:color="auto" w:fill="FFFFFF"/>
        </w:rPr>
        <w:t>□</w:t>
      </w:r>
      <w:r w:rsidRPr="00AD16EF">
        <w:rPr>
          <w:rFonts w:ascii="Franklin Gothic Book" w:hAnsi="Franklin Gothic Book" w:cstheme="minorHAnsi"/>
          <w:bCs/>
          <w:sz w:val="21"/>
          <w:szCs w:val="21"/>
          <w:shd w:val="clear" w:color="auto" w:fill="FFFFFF"/>
        </w:rPr>
        <w:t xml:space="preserve"> </w:t>
      </w:r>
      <w:r>
        <w:rPr>
          <w:rFonts w:ascii="Franklin Gothic Book" w:hAnsi="Franklin Gothic Book" w:cstheme="minorHAnsi"/>
          <w:bCs/>
          <w:sz w:val="21"/>
          <w:szCs w:val="21"/>
          <w:shd w:val="clear" w:color="auto" w:fill="FFFFFF"/>
        </w:rPr>
        <w:t xml:space="preserve">   </w:t>
      </w:r>
      <w:r w:rsidRPr="00AD16EF">
        <w:rPr>
          <w:rFonts w:ascii="Franklin Gothic Book" w:hAnsi="Franklin Gothic Book" w:cstheme="minorHAnsi"/>
          <w:bCs/>
          <w:sz w:val="21"/>
          <w:szCs w:val="21"/>
          <w:shd w:val="clear" w:color="auto" w:fill="FFFFFF"/>
        </w:rPr>
        <w:t>5</w:t>
      </w:r>
      <w:r w:rsidRPr="00AD16EF">
        <w:rPr>
          <w:rFonts w:ascii="Franklin Gothic Book" w:hAnsi="Franklin Gothic Book" w:cstheme="minorHAnsi"/>
          <w:bCs/>
          <w:sz w:val="21"/>
          <w:szCs w:val="21"/>
          <w:shd w:val="clear" w:color="auto" w:fill="FFFFFF"/>
        </w:rPr>
        <w:t>000 tests</w:t>
      </w:r>
      <w:r w:rsidRPr="00AD16EF">
        <w:rPr>
          <w:rFonts w:ascii="Franklin Gothic Book" w:hAnsi="Franklin Gothic Book" w:cstheme="minorHAnsi"/>
          <w:bCs/>
          <w:sz w:val="21"/>
          <w:szCs w:val="21"/>
          <w:shd w:val="clear" w:color="auto" w:fill="FFFFFF"/>
        </w:rPr>
        <w:t xml:space="preserve"> </w:t>
      </w:r>
      <w:r w:rsidRPr="00AD16EF">
        <w:rPr>
          <w:rFonts w:ascii="宋体" w:eastAsia="宋体" w:hAnsi="宋体" w:cstheme="minorHAnsi" w:hint="eastAsia"/>
          <w:bCs/>
          <w:sz w:val="21"/>
          <w:szCs w:val="21"/>
          <w:shd w:val="clear" w:color="auto" w:fill="FFFFFF"/>
        </w:rPr>
        <w:t>□</w:t>
      </w:r>
    </w:p>
    <w:p w14:paraId="1AD4A71B" w14:textId="3843600C" w:rsidR="009D0DB4" w:rsidRPr="00AD16EF" w:rsidRDefault="009D0DB4" w:rsidP="00AD16EF">
      <w:pPr>
        <w:spacing w:beforeLines="50" w:before="156" w:line="320" w:lineRule="exact"/>
        <w:rPr>
          <w:rFonts w:ascii="Franklin Gothic Book" w:eastAsia="Meiryo" w:hAnsi="Franklin Gothic Book" w:cstheme="minorHAnsi"/>
          <w:b/>
          <w:bCs/>
          <w:color w:val="000000" w:themeColor="text1"/>
          <w:kern w:val="0"/>
          <w:szCs w:val="21"/>
        </w:rPr>
      </w:pPr>
      <w:r w:rsidRPr="00AD16EF">
        <w:rPr>
          <w:rFonts w:ascii="Franklin Gothic Book" w:eastAsia="Meiryo" w:hAnsi="Franklin Gothic Book" w:cstheme="minorHAnsi"/>
          <w:b/>
          <w:bCs/>
          <w:color w:val="000000" w:themeColor="text1"/>
          <w:kern w:val="0"/>
          <w:szCs w:val="21"/>
        </w:rPr>
        <w:t xml:space="preserve">Technical literature is available </w:t>
      </w:r>
      <w:proofErr w:type="gramStart"/>
      <w:r w:rsidRPr="00AD16EF">
        <w:rPr>
          <w:rFonts w:ascii="Franklin Gothic Book" w:eastAsia="Meiryo" w:hAnsi="Franklin Gothic Book" w:cstheme="minorHAnsi"/>
          <w:b/>
          <w:bCs/>
          <w:color w:val="000000" w:themeColor="text1"/>
          <w:kern w:val="0"/>
          <w:szCs w:val="21"/>
        </w:rPr>
        <w:t>at</w:t>
      </w:r>
      <w:r w:rsidR="00AD16EF">
        <w:rPr>
          <w:rFonts w:ascii="Franklin Gothic Book" w:eastAsia="Meiryo" w:hAnsi="Franklin Gothic Book" w:cstheme="minorHAnsi"/>
          <w:b/>
          <w:bCs/>
          <w:color w:val="000000" w:themeColor="text1"/>
          <w:kern w:val="0"/>
          <w:szCs w:val="21"/>
        </w:rPr>
        <w:t xml:space="preserve"> </w:t>
      </w:r>
      <w:r w:rsidRPr="00AD16EF">
        <w:rPr>
          <w:rFonts w:ascii="Franklin Gothic Book" w:eastAsia="Meiryo" w:hAnsi="Franklin Gothic Book" w:cstheme="minorHAnsi"/>
          <w:b/>
          <w:bCs/>
          <w:color w:val="000000" w:themeColor="text1"/>
          <w:kern w:val="0"/>
          <w:szCs w:val="21"/>
        </w:rPr>
        <w:t>:</w:t>
      </w:r>
      <w:proofErr w:type="gramEnd"/>
      <w:r w:rsidRPr="00AD16EF">
        <w:rPr>
          <w:rFonts w:ascii="Franklin Gothic Book" w:eastAsia="Meiryo" w:hAnsi="Franklin Gothic Book" w:cstheme="minorHAnsi"/>
          <w:b/>
          <w:bCs/>
          <w:color w:val="000000" w:themeColor="text1"/>
          <w:kern w:val="0"/>
          <w:szCs w:val="21"/>
        </w:rPr>
        <w:t xml:space="preserve"> </w:t>
      </w:r>
      <w:hyperlink r:id="rId7" w:history="1">
        <w:r w:rsidRPr="00AD16EF">
          <w:rPr>
            <w:rStyle w:val="ac"/>
            <w:rFonts w:ascii="Franklin Gothic Book" w:eastAsia="Meiryo" w:hAnsi="Franklin Gothic Book" w:cstheme="minorHAnsi"/>
            <w:color w:val="0070C0"/>
            <w:kern w:val="0"/>
            <w:szCs w:val="21"/>
          </w:rPr>
          <w:t>www.mesgenbio.com</w:t>
        </w:r>
      </w:hyperlink>
      <w:r w:rsidRPr="00AD16EF">
        <w:rPr>
          <w:rFonts w:ascii="Franklin Gothic Book" w:eastAsia="Meiryo" w:hAnsi="Franklin Gothic Book" w:cstheme="minorHAnsi"/>
          <w:color w:val="0070C0"/>
          <w:kern w:val="0"/>
          <w:szCs w:val="21"/>
        </w:rPr>
        <w:t>.</w:t>
      </w:r>
      <w:r w:rsidRPr="00AD16EF">
        <w:rPr>
          <w:rFonts w:ascii="Franklin Gothic Book" w:eastAsia="Meiryo" w:hAnsi="Franklin Gothic Book" w:cstheme="minorHAnsi"/>
          <w:color w:val="000000" w:themeColor="text1"/>
          <w:kern w:val="0"/>
          <w:szCs w:val="21"/>
        </w:rPr>
        <w:t xml:space="preserve"> </w:t>
      </w:r>
      <w:r w:rsidRPr="00AD16EF">
        <w:rPr>
          <w:rFonts w:ascii="Franklin Gothic Book" w:eastAsia="Meiryo" w:hAnsi="Franklin Gothic Book" w:cstheme="minorHAnsi"/>
          <w:b/>
          <w:bCs/>
          <w:color w:val="000000" w:themeColor="text1"/>
          <w:kern w:val="0"/>
          <w:szCs w:val="21"/>
        </w:rPr>
        <w:t xml:space="preserve"> E-mail </w:t>
      </w:r>
      <w:proofErr w:type="spellStart"/>
      <w:r w:rsidRPr="00AD16EF">
        <w:rPr>
          <w:rFonts w:ascii="Franklin Gothic Book" w:eastAsia="Meiryo" w:hAnsi="Franklin Gothic Book" w:cstheme="minorHAnsi"/>
          <w:b/>
          <w:bCs/>
          <w:color w:val="000000" w:themeColor="text1"/>
          <w:kern w:val="0"/>
          <w:szCs w:val="21"/>
        </w:rPr>
        <w:t>MesGen</w:t>
      </w:r>
      <w:proofErr w:type="spellEnd"/>
      <w:r w:rsidRPr="00AD16EF">
        <w:rPr>
          <w:rFonts w:ascii="Franklin Gothic Book" w:eastAsia="Meiryo" w:hAnsi="Franklin Gothic Book" w:cstheme="minorHAnsi"/>
          <w:b/>
          <w:bCs/>
          <w:color w:val="000000" w:themeColor="text1"/>
          <w:kern w:val="0"/>
          <w:szCs w:val="21"/>
        </w:rPr>
        <w:t xml:space="preserve"> Technical Services if you have questions on use of this </w:t>
      </w:r>
      <w:proofErr w:type="gramStart"/>
      <w:r w:rsidRPr="00AD16EF">
        <w:rPr>
          <w:rFonts w:ascii="Franklin Gothic Book" w:eastAsia="Meiryo" w:hAnsi="Franklin Gothic Book" w:cstheme="minorHAnsi"/>
          <w:b/>
          <w:bCs/>
          <w:color w:val="000000" w:themeColor="text1"/>
          <w:kern w:val="0"/>
          <w:szCs w:val="21"/>
        </w:rPr>
        <w:t>system</w:t>
      </w:r>
      <w:r w:rsidR="00AD16EF">
        <w:rPr>
          <w:rFonts w:ascii="Franklin Gothic Book" w:eastAsia="Meiryo" w:hAnsi="Franklin Gothic Book" w:cstheme="minorHAnsi"/>
          <w:b/>
          <w:bCs/>
          <w:color w:val="000000" w:themeColor="text1"/>
          <w:kern w:val="0"/>
          <w:szCs w:val="21"/>
        </w:rPr>
        <w:t xml:space="preserve"> </w:t>
      </w:r>
      <w:r w:rsidRPr="00AD16EF">
        <w:rPr>
          <w:rFonts w:ascii="Franklin Gothic Book" w:eastAsia="Meiryo" w:hAnsi="Franklin Gothic Book" w:cstheme="minorHAnsi"/>
          <w:b/>
          <w:bCs/>
          <w:color w:val="000000" w:themeColor="text1"/>
          <w:kern w:val="0"/>
          <w:szCs w:val="21"/>
        </w:rPr>
        <w:t>:</w:t>
      </w:r>
      <w:proofErr w:type="gramEnd"/>
      <w:r w:rsidRPr="00AD16EF">
        <w:rPr>
          <w:rFonts w:ascii="Franklin Gothic Book" w:eastAsia="Meiryo" w:hAnsi="Franklin Gothic Book" w:cstheme="minorHAnsi"/>
          <w:color w:val="000000" w:themeColor="text1"/>
          <w:kern w:val="0"/>
          <w:szCs w:val="21"/>
        </w:rPr>
        <w:t xml:space="preserve"> </w:t>
      </w:r>
      <w:hyperlink r:id="rId8" w:history="1">
        <w:r w:rsidR="00FF6FCA" w:rsidRPr="00AD16EF">
          <w:rPr>
            <w:rStyle w:val="ac"/>
            <w:rFonts w:ascii="Franklin Gothic Book" w:eastAsia="Meiryo" w:hAnsi="Franklin Gothic Book" w:cstheme="minorHAnsi"/>
            <w:color w:val="0070C0"/>
            <w:kern w:val="0"/>
            <w:szCs w:val="21"/>
          </w:rPr>
          <w:t>tech@mesgenbio.com</w:t>
        </w:r>
      </w:hyperlink>
    </w:p>
    <w:p w14:paraId="0AB7D799" w14:textId="77777777" w:rsidR="00AD16EF" w:rsidRPr="00AD16EF" w:rsidRDefault="00AD16EF" w:rsidP="00AD16EF">
      <w:pPr>
        <w:pStyle w:val="Default"/>
        <w:spacing w:beforeLines="100" w:before="312" w:line="400" w:lineRule="exact"/>
        <w:rPr>
          <w:rFonts w:ascii="Franklin Gothic Book" w:hAnsi="Franklin Gothic Book"/>
        </w:rPr>
      </w:pPr>
      <w:r w:rsidRPr="00AD16EF">
        <w:rPr>
          <w:rFonts w:ascii="Franklin Gothic Book" w:hAnsi="Franklin Gothic Book"/>
          <w:b/>
          <w:bCs/>
        </w:rPr>
        <w:t>Description</w:t>
      </w:r>
    </w:p>
    <w:p w14:paraId="49D6AC2C" w14:textId="6C8E1896" w:rsidR="00AD16EF" w:rsidRDefault="00AD16EF" w:rsidP="00AD16EF">
      <w:pPr>
        <w:pStyle w:val="Default"/>
        <w:spacing w:line="360" w:lineRule="exact"/>
        <w:jc w:val="both"/>
        <w:rPr>
          <w:rFonts w:ascii="Franklin Gothic Book" w:hAnsi="Franklin Gothic Book"/>
          <w:sz w:val="20"/>
          <w:szCs w:val="20"/>
        </w:rPr>
      </w:pPr>
      <w:r w:rsidRPr="00AD16EF">
        <w:rPr>
          <w:rFonts w:ascii="Franklin Gothic Book" w:hAnsi="Franklin Gothic Book"/>
          <w:sz w:val="20"/>
          <w:szCs w:val="20"/>
        </w:rPr>
        <w:t>Acridine orange (AO) is a nucleic acid selective fluorescent cationic dye. It is cell-permeable, and will stain both live and dead cells. AO is commonly used for fluorescence microscopy and flow cytometry analysis of cellular physiology and cell cycle status. This cell-permeant cellular stain can be utilized in conjunction with a number of other staining solutions. Under the fluorescent microscope: Live cells will appear uniformly green; Apoptotic cells will stain green and contain bright green dots in the nuclei as a consequence of chromatin condensation and nuclear fragmentation; Necrotic cells will stain orange, but the fluorescent is weak or even disappear. PI can stain only cells that have lost membrane integrity. Combined with PI, necrotic cells stain orange, but have a nuclear morphology resembling that of viable cells, with no condensed chromatin. Then normal cells, apoptotic cells and necrotic cells can be distinguished by using this AO/PI staining kit.</w:t>
      </w:r>
    </w:p>
    <w:p w14:paraId="076C027A" w14:textId="77777777" w:rsidR="00AD16EF" w:rsidRPr="00AD16EF" w:rsidRDefault="00AD16EF" w:rsidP="00E154C8">
      <w:pPr>
        <w:pStyle w:val="Default"/>
        <w:spacing w:beforeLines="150" w:before="468" w:line="400" w:lineRule="exact"/>
        <w:rPr>
          <w:rFonts w:ascii="Franklin Gothic Medium Cond" w:hAnsi="Franklin Gothic Medium Cond"/>
          <w:b/>
          <w:bCs/>
        </w:rPr>
      </w:pPr>
      <w:r w:rsidRPr="00AD16EF">
        <w:rPr>
          <w:rFonts w:ascii="Franklin Gothic Medium Cond" w:hAnsi="Franklin Gothic Medium Cond"/>
          <w:b/>
          <w:bCs/>
        </w:rPr>
        <w:t>Kit Components</w:t>
      </w:r>
    </w:p>
    <w:tbl>
      <w:tblPr>
        <w:tblStyle w:val="ab"/>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694"/>
        <w:gridCol w:w="1248"/>
        <w:gridCol w:w="1339"/>
      </w:tblGrid>
      <w:tr w:rsidR="00AD16EF" w:rsidRPr="00AD16EF" w14:paraId="4F24B81E" w14:textId="77777777" w:rsidTr="00AD16EF">
        <w:trPr>
          <w:trHeight w:hRule="exact" w:val="567"/>
        </w:trPr>
        <w:tc>
          <w:tcPr>
            <w:tcW w:w="2694" w:type="dxa"/>
            <w:vAlign w:val="center"/>
          </w:tcPr>
          <w:p w14:paraId="3D13ED28" w14:textId="77777777" w:rsidR="00AD16EF" w:rsidRPr="00AD16EF" w:rsidRDefault="00AD16EF" w:rsidP="0088348E">
            <w:pPr>
              <w:autoSpaceDE w:val="0"/>
              <w:autoSpaceDN w:val="0"/>
              <w:adjustRightInd w:val="0"/>
              <w:spacing w:beforeLines="50" w:before="156" w:line="400" w:lineRule="exact"/>
              <w:rPr>
                <w:rFonts w:ascii="Franklin Gothic Book" w:eastAsia="ArialRegular" w:hAnsi="Franklin Gothic Book" w:cs="Arial"/>
                <w:b/>
                <w:kern w:val="0"/>
                <w:szCs w:val="21"/>
              </w:rPr>
            </w:pPr>
          </w:p>
        </w:tc>
        <w:tc>
          <w:tcPr>
            <w:tcW w:w="1248" w:type="dxa"/>
            <w:vAlign w:val="center"/>
          </w:tcPr>
          <w:p w14:paraId="407DF0EC" w14:textId="12A2A6A1" w:rsidR="00AD16EF" w:rsidRPr="00AD16EF" w:rsidRDefault="00AD16EF" w:rsidP="0088348E">
            <w:pPr>
              <w:autoSpaceDE w:val="0"/>
              <w:autoSpaceDN w:val="0"/>
              <w:adjustRightInd w:val="0"/>
              <w:spacing w:beforeLines="50" w:before="156" w:line="400" w:lineRule="exact"/>
              <w:jc w:val="center"/>
              <w:rPr>
                <w:rFonts w:ascii="Franklin Gothic Book" w:eastAsia="ArialRegular" w:hAnsi="Franklin Gothic Book" w:cs="Arial"/>
                <w:b/>
                <w:kern w:val="0"/>
                <w:sz w:val="18"/>
                <w:szCs w:val="18"/>
              </w:rPr>
            </w:pPr>
            <w:r w:rsidRPr="00AD16EF">
              <w:rPr>
                <w:rFonts w:ascii="Franklin Gothic Book" w:eastAsia="ArialRegular" w:hAnsi="Franklin Gothic Book" w:cs="Arial"/>
                <w:b/>
                <w:kern w:val="0"/>
                <w:sz w:val="18"/>
                <w:szCs w:val="18"/>
              </w:rPr>
              <w:t>1000</w:t>
            </w:r>
            <w:r>
              <w:rPr>
                <w:rFonts w:ascii="Franklin Gothic Book" w:eastAsia="ArialRegular" w:hAnsi="Franklin Gothic Book" w:cs="Arial"/>
                <w:b/>
                <w:kern w:val="0"/>
                <w:sz w:val="18"/>
                <w:szCs w:val="18"/>
              </w:rPr>
              <w:t xml:space="preserve"> </w:t>
            </w:r>
            <w:r w:rsidRPr="00AD16EF">
              <w:rPr>
                <w:rFonts w:ascii="Franklin Gothic Book" w:eastAsia="ArialRegular" w:hAnsi="Franklin Gothic Book" w:cs="Arial"/>
                <w:b/>
                <w:kern w:val="0"/>
                <w:sz w:val="18"/>
                <w:szCs w:val="18"/>
              </w:rPr>
              <w:t>Tests</w:t>
            </w:r>
          </w:p>
        </w:tc>
        <w:tc>
          <w:tcPr>
            <w:tcW w:w="1339" w:type="dxa"/>
            <w:vAlign w:val="center"/>
          </w:tcPr>
          <w:p w14:paraId="3A905BF6" w14:textId="04DF256A" w:rsidR="00AD16EF" w:rsidRPr="00AD16EF" w:rsidRDefault="00AD16EF" w:rsidP="0088348E">
            <w:pPr>
              <w:autoSpaceDE w:val="0"/>
              <w:autoSpaceDN w:val="0"/>
              <w:adjustRightInd w:val="0"/>
              <w:spacing w:beforeLines="50" w:before="156" w:line="400" w:lineRule="exact"/>
              <w:jc w:val="center"/>
              <w:rPr>
                <w:rFonts w:ascii="Franklin Gothic Book" w:eastAsia="ArialRegular" w:hAnsi="Franklin Gothic Book" w:cs="Arial"/>
                <w:b/>
                <w:kern w:val="0"/>
                <w:sz w:val="18"/>
                <w:szCs w:val="18"/>
              </w:rPr>
            </w:pPr>
            <w:r w:rsidRPr="00AD16EF">
              <w:rPr>
                <w:rFonts w:ascii="Franklin Gothic Book" w:eastAsia="ArialRegular" w:hAnsi="Franklin Gothic Book" w:cs="Arial"/>
                <w:b/>
                <w:kern w:val="0"/>
                <w:sz w:val="18"/>
                <w:szCs w:val="18"/>
              </w:rPr>
              <w:t>5000</w:t>
            </w:r>
            <w:r>
              <w:rPr>
                <w:rFonts w:ascii="Franklin Gothic Book" w:eastAsia="ArialRegular" w:hAnsi="Franklin Gothic Book" w:cs="Arial"/>
                <w:b/>
                <w:kern w:val="0"/>
                <w:sz w:val="18"/>
                <w:szCs w:val="18"/>
              </w:rPr>
              <w:t xml:space="preserve"> </w:t>
            </w:r>
            <w:r w:rsidRPr="00AD16EF">
              <w:rPr>
                <w:rFonts w:ascii="Franklin Gothic Book" w:eastAsia="ArialRegular" w:hAnsi="Franklin Gothic Book" w:cs="Arial"/>
                <w:b/>
                <w:kern w:val="0"/>
                <w:sz w:val="18"/>
                <w:szCs w:val="18"/>
              </w:rPr>
              <w:t>Tests</w:t>
            </w:r>
          </w:p>
        </w:tc>
      </w:tr>
      <w:tr w:rsidR="00AD16EF" w:rsidRPr="00AD16EF" w14:paraId="291BCD36" w14:textId="77777777" w:rsidTr="00AD16EF">
        <w:trPr>
          <w:trHeight w:hRule="exact" w:val="454"/>
        </w:trPr>
        <w:tc>
          <w:tcPr>
            <w:tcW w:w="2694" w:type="dxa"/>
            <w:vAlign w:val="center"/>
          </w:tcPr>
          <w:p w14:paraId="4EB8493D" w14:textId="77777777" w:rsidR="00AD16EF" w:rsidRPr="00AD16EF" w:rsidRDefault="00AD16EF" w:rsidP="0088348E">
            <w:pPr>
              <w:pStyle w:val="Default"/>
              <w:rPr>
                <w:rFonts w:ascii="Franklin Gothic Book" w:hAnsi="Franklin Gothic Book"/>
                <w:b/>
                <w:bCs/>
                <w:sz w:val="18"/>
                <w:szCs w:val="18"/>
              </w:rPr>
            </w:pPr>
            <w:r w:rsidRPr="00AD16EF">
              <w:rPr>
                <w:rFonts w:ascii="Franklin Gothic Book" w:hAnsi="Franklin Gothic Book"/>
                <w:b/>
                <w:bCs/>
                <w:sz w:val="18"/>
                <w:szCs w:val="18"/>
              </w:rPr>
              <w:t xml:space="preserve">Solution A (AO Staining Solution) </w:t>
            </w:r>
          </w:p>
          <w:p w14:paraId="0EDE8A0C" w14:textId="77777777" w:rsidR="00AD16EF" w:rsidRPr="00AD16EF" w:rsidRDefault="00AD16EF" w:rsidP="0088348E">
            <w:pPr>
              <w:autoSpaceDE w:val="0"/>
              <w:autoSpaceDN w:val="0"/>
              <w:adjustRightInd w:val="0"/>
              <w:spacing w:beforeLines="50" w:before="156" w:line="400" w:lineRule="exact"/>
              <w:rPr>
                <w:rFonts w:ascii="Franklin Gothic Book" w:hAnsi="Franklin Gothic Book" w:cs="Arial"/>
                <w:b/>
                <w:bCs/>
                <w:color w:val="000000"/>
                <w:kern w:val="0"/>
                <w:sz w:val="18"/>
                <w:szCs w:val="18"/>
              </w:rPr>
            </w:pPr>
          </w:p>
        </w:tc>
        <w:tc>
          <w:tcPr>
            <w:tcW w:w="1248" w:type="dxa"/>
            <w:vAlign w:val="center"/>
          </w:tcPr>
          <w:p w14:paraId="0A629C85" w14:textId="77777777" w:rsidR="00AD16EF" w:rsidRPr="00AD16EF" w:rsidRDefault="00AD16EF" w:rsidP="0088348E">
            <w:pPr>
              <w:pStyle w:val="Default"/>
              <w:jc w:val="center"/>
              <w:rPr>
                <w:rFonts w:ascii="Franklin Gothic Book" w:hAnsi="Franklin Gothic Book"/>
                <w:sz w:val="18"/>
                <w:szCs w:val="18"/>
              </w:rPr>
            </w:pPr>
            <w:r w:rsidRPr="00AD16EF">
              <w:rPr>
                <w:rFonts w:ascii="Franklin Gothic Book" w:hAnsi="Franklin Gothic Book"/>
                <w:sz w:val="18"/>
                <w:szCs w:val="18"/>
              </w:rPr>
              <w:t>5ml</w:t>
            </w:r>
          </w:p>
          <w:p w14:paraId="041B499A" w14:textId="77777777" w:rsidR="00AD16EF" w:rsidRPr="00AD16EF" w:rsidRDefault="00AD16EF" w:rsidP="0088348E">
            <w:pPr>
              <w:autoSpaceDE w:val="0"/>
              <w:autoSpaceDN w:val="0"/>
              <w:adjustRightInd w:val="0"/>
              <w:spacing w:beforeLines="50" w:before="156" w:line="400" w:lineRule="exact"/>
              <w:jc w:val="center"/>
              <w:rPr>
                <w:rFonts w:ascii="Franklin Gothic Book" w:eastAsia="ArialRegular" w:hAnsi="Franklin Gothic Book" w:cs="Arial"/>
                <w:kern w:val="0"/>
                <w:sz w:val="18"/>
                <w:szCs w:val="18"/>
              </w:rPr>
            </w:pPr>
          </w:p>
        </w:tc>
        <w:tc>
          <w:tcPr>
            <w:tcW w:w="1339" w:type="dxa"/>
            <w:vAlign w:val="center"/>
          </w:tcPr>
          <w:p w14:paraId="25E33DA9" w14:textId="77777777" w:rsidR="00AD16EF" w:rsidRPr="00AD16EF" w:rsidRDefault="00AD16EF" w:rsidP="0088348E">
            <w:pPr>
              <w:pStyle w:val="Default"/>
              <w:jc w:val="center"/>
              <w:rPr>
                <w:rFonts w:ascii="Franklin Gothic Book" w:hAnsi="Franklin Gothic Book"/>
                <w:sz w:val="18"/>
                <w:szCs w:val="18"/>
              </w:rPr>
            </w:pPr>
            <w:r w:rsidRPr="00AD16EF">
              <w:rPr>
                <w:rFonts w:ascii="Franklin Gothic Book" w:hAnsi="Franklin Gothic Book"/>
                <w:sz w:val="18"/>
                <w:szCs w:val="18"/>
              </w:rPr>
              <w:t>25ml</w:t>
            </w:r>
          </w:p>
          <w:p w14:paraId="19C15663" w14:textId="77777777" w:rsidR="00AD16EF" w:rsidRPr="00AD16EF" w:rsidRDefault="00AD16EF" w:rsidP="0088348E">
            <w:pPr>
              <w:autoSpaceDE w:val="0"/>
              <w:autoSpaceDN w:val="0"/>
              <w:adjustRightInd w:val="0"/>
              <w:spacing w:beforeLines="50" w:before="156" w:line="400" w:lineRule="exact"/>
              <w:jc w:val="center"/>
              <w:rPr>
                <w:rFonts w:ascii="Franklin Gothic Book" w:eastAsia="ArialRegular" w:hAnsi="Franklin Gothic Book" w:cs="Arial"/>
                <w:kern w:val="0"/>
                <w:sz w:val="18"/>
                <w:szCs w:val="18"/>
              </w:rPr>
            </w:pPr>
          </w:p>
        </w:tc>
      </w:tr>
      <w:tr w:rsidR="00AD16EF" w:rsidRPr="00AD16EF" w14:paraId="30FA6BC1" w14:textId="77777777" w:rsidTr="00AD16EF">
        <w:trPr>
          <w:trHeight w:hRule="exact" w:val="454"/>
        </w:trPr>
        <w:tc>
          <w:tcPr>
            <w:tcW w:w="2694" w:type="dxa"/>
            <w:vAlign w:val="center"/>
          </w:tcPr>
          <w:p w14:paraId="2A9C61C4" w14:textId="77777777" w:rsidR="00AD16EF" w:rsidRPr="00AD16EF" w:rsidRDefault="00AD16EF" w:rsidP="0088348E">
            <w:pPr>
              <w:pStyle w:val="Default"/>
              <w:rPr>
                <w:rFonts w:ascii="Franklin Gothic Book" w:hAnsi="Franklin Gothic Book"/>
                <w:b/>
                <w:bCs/>
                <w:sz w:val="18"/>
                <w:szCs w:val="18"/>
              </w:rPr>
            </w:pPr>
            <w:r w:rsidRPr="00AD16EF">
              <w:rPr>
                <w:rFonts w:ascii="Franklin Gothic Book" w:hAnsi="Franklin Gothic Book"/>
                <w:b/>
                <w:bCs/>
                <w:sz w:val="18"/>
                <w:szCs w:val="18"/>
              </w:rPr>
              <w:t xml:space="preserve">Solution B (PI Staining Solution) </w:t>
            </w:r>
          </w:p>
          <w:p w14:paraId="4C5F6B2D" w14:textId="77777777" w:rsidR="00AD16EF" w:rsidRPr="00AD16EF" w:rsidRDefault="00AD16EF" w:rsidP="0088348E">
            <w:pPr>
              <w:autoSpaceDE w:val="0"/>
              <w:autoSpaceDN w:val="0"/>
              <w:adjustRightInd w:val="0"/>
              <w:spacing w:beforeLines="50" w:before="156" w:line="400" w:lineRule="exact"/>
              <w:rPr>
                <w:rFonts w:ascii="Franklin Gothic Book" w:hAnsi="Franklin Gothic Book" w:cs="Arial"/>
                <w:b/>
                <w:bCs/>
                <w:color w:val="000000"/>
                <w:kern w:val="0"/>
                <w:sz w:val="18"/>
                <w:szCs w:val="18"/>
              </w:rPr>
            </w:pPr>
          </w:p>
        </w:tc>
        <w:tc>
          <w:tcPr>
            <w:tcW w:w="1248" w:type="dxa"/>
            <w:vAlign w:val="center"/>
          </w:tcPr>
          <w:p w14:paraId="039F886D" w14:textId="77777777" w:rsidR="00AD16EF" w:rsidRPr="00AD16EF" w:rsidRDefault="00AD16EF" w:rsidP="0088348E">
            <w:pPr>
              <w:pStyle w:val="Default"/>
              <w:jc w:val="center"/>
              <w:rPr>
                <w:rFonts w:ascii="Franklin Gothic Book" w:hAnsi="Franklin Gothic Book"/>
                <w:sz w:val="18"/>
                <w:szCs w:val="18"/>
              </w:rPr>
            </w:pPr>
            <w:r w:rsidRPr="00AD16EF">
              <w:rPr>
                <w:rFonts w:ascii="Franklin Gothic Book" w:hAnsi="Franklin Gothic Book"/>
                <w:sz w:val="18"/>
                <w:szCs w:val="18"/>
              </w:rPr>
              <w:t>5ml</w:t>
            </w:r>
          </w:p>
          <w:p w14:paraId="1A41605E" w14:textId="77777777" w:rsidR="00AD16EF" w:rsidRPr="00AD16EF" w:rsidRDefault="00AD16EF" w:rsidP="0088348E">
            <w:pPr>
              <w:autoSpaceDE w:val="0"/>
              <w:autoSpaceDN w:val="0"/>
              <w:adjustRightInd w:val="0"/>
              <w:spacing w:beforeLines="50" w:before="156" w:line="400" w:lineRule="exact"/>
              <w:jc w:val="center"/>
              <w:rPr>
                <w:rFonts w:ascii="Franklin Gothic Book" w:eastAsia="ArialRegular" w:hAnsi="Franklin Gothic Book" w:cs="Arial"/>
                <w:kern w:val="0"/>
                <w:sz w:val="18"/>
                <w:szCs w:val="18"/>
              </w:rPr>
            </w:pPr>
          </w:p>
        </w:tc>
        <w:tc>
          <w:tcPr>
            <w:tcW w:w="1339" w:type="dxa"/>
            <w:vAlign w:val="center"/>
          </w:tcPr>
          <w:p w14:paraId="591AB46A" w14:textId="77777777" w:rsidR="00AD16EF" w:rsidRPr="00AD16EF" w:rsidRDefault="00AD16EF" w:rsidP="0088348E">
            <w:pPr>
              <w:pStyle w:val="Default"/>
              <w:jc w:val="center"/>
              <w:rPr>
                <w:rFonts w:ascii="Franklin Gothic Book" w:hAnsi="Franklin Gothic Book"/>
                <w:sz w:val="18"/>
                <w:szCs w:val="18"/>
              </w:rPr>
            </w:pPr>
            <w:r w:rsidRPr="00AD16EF">
              <w:rPr>
                <w:rFonts w:ascii="Franklin Gothic Book" w:hAnsi="Franklin Gothic Book"/>
                <w:sz w:val="18"/>
                <w:szCs w:val="18"/>
              </w:rPr>
              <w:t>25ml</w:t>
            </w:r>
          </w:p>
          <w:p w14:paraId="70881E2C" w14:textId="77777777" w:rsidR="00AD16EF" w:rsidRPr="00AD16EF" w:rsidRDefault="00AD16EF" w:rsidP="0088348E">
            <w:pPr>
              <w:autoSpaceDE w:val="0"/>
              <w:autoSpaceDN w:val="0"/>
              <w:adjustRightInd w:val="0"/>
              <w:spacing w:beforeLines="50" w:before="156" w:line="400" w:lineRule="exact"/>
              <w:jc w:val="center"/>
              <w:rPr>
                <w:rFonts w:ascii="Franklin Gothic Book" w:eastAsia="ArialRegular" w:hAnsi="Franklin Gothic Book" w:cs="Arial"/>
                <w:kern w:val="0"/>
                <w:sz w:val="18"/>
                <w:szCs w:val="18"/>
              </w:rPr>
            </w:pPr>
          </w:p>
        </w:tc>
      </w:tr>
      <w:tr w:rsidR="00AD16EF" w:rsidRPr="00AD16EF" w14:paraId="50E464B6" w14:textId="77777777" w:rsidTr="00AD16EF">
        <w:trPr>
          <w:trHeight w:hRule="exact" w:val="454"/>
        </w:trPr>
        <w:tc>
          <w:tcPr>
            <w:tcW w:w="2694" w:type="dxa"/>
            <w:vAlign w:val="center"/>
          </w:tcPr>
          <w:p w14:paraId="1204A900" w14:textId="77777777" w:rsidR="00AD16EF" w:rsidRPr="00AD16EF" w:rsidRDefault="00AD16EF" w:rsidP="0088348E">
            <w:pPr>
              <w:pStyle w:val="Default"/>
              <w:rPr>
                <w:rFonts w:ascii="Franklin Gothic Book" w:hAnsi="Franklin Gothic Book"/>
                <w:b/>
                <w:bCs/>
                <w:sz w:val="18"/>
                <w:szCs w:val="18"/>
              </w:rPr>
            </w:pPr>
            <w:r w:rsidRPr="00AD16EF">
              <w:rPr>
                <w:rFonts w:ascii="Franklin Gothic Book" w:hAnsi="Franklin Gothic Book"/>
                <w:b/>
                <w:bCs/>
                <w:sz w:val="18"/>
                <w:szCs w:val="18"/>
              </w:rPr>
              <w:t>10X Staining Buffer</w:t>
            </w:r>
          </w:p>
          <w:p w14:paraId="57D42F54" w14:textId="77777777" w:rsidR="00AD16EF" w:rsidRPr="00AD16EF" w:rsidRDefault="00AD16EF" w:rsidP="0088348E">
            <w:pPr>
              <w:autoSpaceDE w:val="0"/>
              <w:autoSpaceDN w:val="0"/>
              <w:adjustRightInd w:val="0"/>
              <w:spacing w:beforeLines="50" w:before="156" w:line="400" w:lineRule="exact"/>
              <w:rPr>
                <w:rFonts w:ascii="Franklin Gothic Book" w:hAnsi="Franklin Gothic Book" w:cs="Arial"/>
                <w:b/>
                <w:bCs/>
                <w:color w:val="000000"/>
                <w:kern w:val="0"/>
                <w:sz w:val="18"/>
                <w:szCs w:val="18"/>
              </w:rPr>
            </w:pPr>
          </w:p>
        </w:tc>
        <w:tc>
          <w:tcPr>
            <w:tcW w:w="1248" w:type="dxa"/>
            <w:vAlign w:val="center"/>
          </w:tcPr>
          <w:p w14:paraId="02288A8D" w14:textId="77777777" w:rsidR="00AD16EF" w:rsidRPr="00AD16EF" w:rsidRDefault="00AD16EF" w:rsidP="0088348E">
            <w:pPr>
              <w:pStyle w:val="Default"/>
              <w:jc w:val="center"/>
              <w:rPr>
                <w:rFonts w:ascii="Franklin Gothic Book" w:hAnsi="Franklin Gothic Book"/>
                <w:sz w:val="18"/>
                <w:szCs w:val="18"/>
              </w:rPr>
            </w:pPr>
            <w:r w:rsidRPr="00AD16EF">
              <w:rPr>
                <w:rFonts w:ascii="Franklin Gothic Book" w:hAnsi="Franklin Gothic Book"/>
                <w:sz w:val="18"/>
                <w:szCs w:val="18"/>
              </w:rPr>
              <w:t>10ml</w:t>
            </w:r>
          </w:p>
          <w:p w14:paraId="6857FF50" w14:textId="77777777" w:rsidR="00AD16EF" w:rsidRPr="00AD16EF" w:rsidRDefault="00AD16EF" w:rsidP="0088348E">
            <w:pPr>
              <w:autoSpaceDE w:val="0"/>
              <w:autoSpaceDN w:val="0"/>
              <w:adjustRightInd w:val="0"/>
              <w:spacing w:beforeLines="50" w:before="156" w:line="400" w:lineRule="exact"/>
              <w:jc w:val="center"/>
              <w:rPr>
                <w:rFonts w:ascii="Franklin Gothic Book" w:eastAsia="ArialRegular" w:hAnsi="Franklin Gothic Book" w:cs="Arial"/>
                <w:kern w:val="0"/>
                <w:sz w:val="18"/>
                <w:szCs w:val="18"/>
              </w:rPr>
            </w:pPr>
          </w:p>
        </w:tc>
        <w:tc>
          <w:tcPr>
            <w:tcW w:w="1339" w:type="dxa"/>
            <w:vAlign w:val="center"/>
          </w:tcPr>
          <w:p w14:paraId="12EA93D5" w14:textId="77777777" w:rsidR="00AD16EF" w:rsidRPr="00AD16EF" w:rsidRDefault="00AD16EF" w:rsidP="0088348E">
            <w:pPr>
              <w:pStyle w:val="Default"/>
              <w:jc w:val="center"/>
              <w:rPr>
                <w:rFonts w:ascii="Franklin Gothic Book" w:hAnsi="Franklin Gothic Book"/>
                <w:sz w:val="18"/>
                <w:szCs w:val="18"/>
              </w:rPr>
            </w:pPr>
            <w:r w:rsidRPr="00AD16EF">
              <w:rPr>
                <w:rFonts w:ascii="Franklin Gothic Book" w:hAnsi="Franklin Gothic Book"/>
                <w:sz w:val="18"/>
                <w:szCs w:val="18"/>
              </w:rPr>
              <w:t>50ml</w:t>
            </w:r>
          </w:p>
          <w:p w14:paraId="4C360ED8" w14:textId="77777777" w:rsidR="00AD16EF" w:rsidRPr="00AD16EF" w:rsidRDefault="00AD16EF" w:rsidP="0088348E">
            <w:pPr>
              <w:autoSpaceDE w:val="0"/>
              <w:autoSpaceDN w:val="0"/>
              <w:adjustRightInd w:val="0"/>
              <w:spacing w:beforeLines="50" w:before="156" w:line="400" w:lineRule="exact"/>
              <w:jc w:val="center"/>
              <w:rPr>
                <w:rFonts w:ascii="Franklin Gothic Book" w:eastAsia="ArialRegular" w:hAnsi="Franklin Gothic Book" w:cs="Arial"/>
                <w:kern w:val="0"/>
                <w:sz w:val="18"/>
                <w:szCs w:val="18"/>
              </w:rPr>
            </w:pPr>
          </w:p>
        </w:tc>
      </w:tr>
    </w:tbl>
    <w:p w14:paraId="5C46707E" w14:textId="1A428091" w:rsidR="007802E7" w:rsidRPr="00AD16EF" w:rsidRDefault="007802E7" w:rsidP="00253DEA">
      <w:pPr>
        <w:autoSpaceDE w:val="0"/>
        <w:autoSpaceDN w:val="0"/>
        <w:adjustRightInd w:val="0"/>
        <w:spacing w:line="320" w:lineRule="exact"/>
        <w:rPr>
          <w:rFonts w:ascii="Franklin Gothic Book" w:hAnsi="Franklin Gothic Book" w:cstheme="minorHAnsi"/>
          <w:color w:val="000000" w:themeColor="text1"/>
          <w:kern w:val="0"/>
          <w:szCs w:val="21"/>
        </w:rPr>
      </w:pPr>
    </w:p>
    <w:p w14:paraId="044AEA42" w14:textId="4909A691" w:rsidR="00AD16EF" w:rsidRPr="00AD16EF" w:rsidRDefault="00AD16EF" w:rsidP="00253DEA">
      <w:pPr>
        <w:autoSpaceDE w:val="0"/>
        <w:autoSpaceDN w:val="0"/>
        <w:adjustRightInd w:val="0"/>
        <w:spacing w:line="320" w:lineRule="exact"/>
        <w:rPr>
          <w:rFonts w:ascii="Franklin Gothic Book" w:hAnsi="Franklin Gothic Book" w:cstheme="minorHAnsi"/>
          <w:color w:val="000000" w:themeColor="text1"/>
          <w:kern w:val="0"/>
          <w:szCs w:val="21"/>
        </w:rPr>
      </w:pPr>
    </w:p>
    <w:p w14:paraId="600999C7" w14:textId="34B83642" w:rsidR="00AD16EF" w:rsidRDefault="00E154C8" w:rsidP="00AD16EF">
      <w:pPr>
        <w:pStyle w:val="Default"/>
        <w:spacing w:line="400" w:lineRule="exact"/>
        <w:rPr>
          <w:rFonts w:ascii="Franklin Gothic Book" w:hAnsi="Franklin Gothic Book"/>
          <w:b/>
          <w:bCs/>
          <w:sz w:val="21"/>
          <w:szCs w:val="21"/>
        </w:rPr>
      </w:pPr>
      <w:r w:rsidRPr="00AD16EF">
        <w:rPr>
          <w:rFonts w:ascii="Franklin Gothic Book" w:eastAsia="Meiryo" w:hAnsi="Franklin Gothic Book"/>
          <w:b/>
          <w:noProof/>
          <w:szCs w:val="21"/>
          <w:shd w:val="clear" w:color="auto" w:fill="FFFFFF"/>
        </w:rPr>
        <w:drawing>
          <wp:anchor distT="0" distB="0" distL="114300" distR="114300" simplePos="0" relativeHeight="251659264" behindDoc="0" locked="0" layoutInCell="1" allowOverlap="1" wp14:anchorId="2EE0C1DF" wp14:editId="62D9FC1B">
            <wp:simplePos x="0" y="0"/>
            <wp:positionH relativeFrom="column">
              <wp:posOffset>19050</wp:posOffset>
            </wp:positionH>
            <wp:positionV relativeFrom="paragraph">
              <wp:posOffset>199390</wp:posOffset>
            </wp:positionV>
            <wp:extent cx="419100" cy="538480"/>
            <wp:effectExtent l="0" t="0" r="0" b="0"/>
            <wp:wrapNone/>
            <wp:docPr id="4" name="图片 4" descr="C:\Users\LuoTing\AppData\Roaming\Tencent\Users\106399756\QQ\WinTemp\RichOle\3SS[6CNROT)S~GPD@9UBL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oTing\AppData\Roaming\Tencent\Users\106399756\QQ\WinTemp\RichOle\3SS[6CNROT)S~GPD@9UBLFP.png"/>
                    <pic:cNvPicPr>
                      <a:picLocks noChangeAspect="1" noChangeArrowheads="1"/>
                    </pic:cNvPicPr>
                  </pic:nvPicPr>
                  <pic:blipFill>
                    <a:blip r:embed="rId9" cstate="print"/>
                    <a:srcRect/>
                    <a:stretch>
                      <a:fillRect/>
                    </a:stretch>
                  </pic:blipFill>
                  <pic:spPr bwMode="auto">
                    <a:xfrm>
                      <a:off x="0" y="0"/>
                      <a:ext cx="419100" cy="538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D16EF" w:rsidRPr="00AD16EF">
        <w:rPr>
          <w:rFonts w:ascii="Franklin Gothic Book" w:hAnsi="Franklin Gothic Book" w:cstheme="minorHAnsi"/>
          <w:b/>
          <w:bCs/>
          <w:noProof/>
          <w:color w:val="000000" w:themeColor="text1"/>
          <w:szCs w:val="21"/>
        </w:rPr>
        <w:drawing>
          <wp:anchor distT="0" distB="0" distL="114300" distR="114300" simplePos="0" relativeHeight="251664384" behindDoc="0" locked="0" layoutInCell="1" allowOverlap="1" wp14:anchorId="717759E5" wp14:editId="1A06590C">
            <wp:simplePos x="0" y="0"/>
            <wp:positionH relativeFrom="column">
              <wp:posOffset>2343150</wp:posOffset>
            </wp:positionH>
            <wp:positionV relativeFrom="paragraph">
              <wp:posOffset>153035</wp:posOffset>
            </wp:positionV>
            <wp:extent cx="933450" cy="6000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600075"/>
                    </a:xfrm>
                    <a:prstGeom prst="rect">
                      <a:avLst/>
                    </a:prstGeom>
                  </pic:spPr>
                </pic:pic>
              </a:graphicData>
            </a:graphic>
            <wp14:sizeRelH relativeFrom="page">
              <wp14:pctWidth>0</wp14:pctWidth>
            </wp14:sizeRelH>
            <wp14:sizeRelV relativeFrom="page">
              <wp14:pctHeight>0</wp14:pctHeight>
            </wp14:sizeRelV>
          </wp:anchor>
        </w:drawing>
      </w:r>
    </w:p>
    <w:p w14:paraId="7472FD31" w14:textId="1DA0FE6B" w:rsidR="00AD16EF" w:rsidRDefault="00AD16EF" w:rsidP="00AD16EF">
      <w:pPr>
        <w:pStyle w:val="Default"/>
        <w:spacing w:line="400" w:lineRule="exact"/>
        <w:rPr>
          <w:rFonts w:ascii="Franklin Gothic Book" w:hAnsi="Franklin Gothic Book"/>
          <w:b/>
          <w:bCs/>
          <w:sz w:val="21"/>
          <w:szCs w:val="21"/>
        </w:rPr>
      </w:pPr>
    </w:p>
    <w:p w14:paraId="0B95A07F" w14:textId="77777777" w:rsidR="00AD16EF" w:rsidRDefault="00AD16EF" w:rsidP="00AD16EF">
      <w:pPr>
        <w:pStyle w:val="Default"/>
        <w:spacing w:line="400" w:lineRule="exact"/>
        <w:rPr>
          <w:rFonts w:ascii="Franklin Gothic Book" w:hAnsi="Franklin Gothic Book"/>
          <w:b/>
          <w:bCs/>
          <w:sz w:val="21"/>
          <w:szCs w:val="21"/>
        </w:rPr>
      </w:pPr>
    </w:p>
    <w:p w14:paraId="6E5B7BF9" w14:textId="7A683A68" w:rsidR="00AD16EF" w:rsidRPr="00AD16EF" w:rsidRDefault="00AD16EF" w:rsidP="00AD16EF">
      <w:pPr>
        <w:pStyle w:val="Default"/>
        <w:spacing w:beforeLines="50" w:before="156" w:line="400" w:lineRule="exact"/>
        <w:rPr>
          <w:rFonts w:ascii="Franklin Gothic Book" w:hAnsi="Franklin Gothic Book"/>
          <w:b/>
          <w:bCs/>
        </w:rPr>
      </w:pPr>
      <w:r w:rsidRPr="00AD16EF">
        <w:rPr>
          <w:rFonts w:ascii="Franklin Gothic Book" w:hAnsi="Franklin Gothic Book"/>
          <w:b/>
          <w:bCs/>
        </w:rPr>
        <w:t>Cell Staining Procedure</w:t>
      </w:r>
    </w:p>
    <w:p w14:paraId="46AFF22C" w14:textId="29F083D3" w:rsidR="00AD16EF" w:rsidRPr="00AD16EF" w:rsidRDefault="00AD16EF" w:rsidP="00AD16EF">
      <w:pPr>
        <w:pStyle w:val="Default"/>
        <w:spacing w:line="400" w:lineRule="exact"/>
        <w:ind w:left="200" w:hangingChars="100" w:hanging="200"/>
        <w:rPr>
          <w:rFonts w:ascii="Franklin Gothic Book" w:hAnsi="Franklin Gothic Book"/>
          <w:sz w:val="20"/>
          <w:szCs w:val="20"/>
        </w:rPr>
      </w:pPr>
      <w:r w:rsidRPr="00AD16EF">
        <w:rPr>
          <w:rFonts w:ascii="Franklin Gothic Book" w:hAnsi="Franklin Gothic Book"/>
          <w:sz w:val="20"/>
          <w:szCs w:val="20"/>
        </w:rPr>
        <w:t>1. Dilute 10X Staining Buffer with distilled water to 1X Staining Buffer.</w:t>
      </w:r>
    </w:p>
    <w:p w14:paraId="66EA5F6B" w14:textId="3B5558E0" w:rsidR="00AD16EF" w:rsidRPr="00AD16EF" w:rsidRDefault="00AD16EF" w:rsidP="00AD16EF">
      <w:pPr>
        <w:pStyle w:val="Default"/>
        <w:spacing w:line="400" w:lineRule="exact"/>
        <w:ind w:left="200" w:hangingChars="100" w:hanging="200"/>
        <w:rPr>
          <w:rFonts w:ascii="Franklin Gothic Book" w:hAnsi="Franklin Gothic Book"/>
          <w:sz w:val="20"/>
          <w:szCs w:val="20"/>
        </w:rPr>
      </w:pPr>
      <w:r w:rsidRPr="00AD16EF">
        <w:rPr>
          <w:rFonts w:ascii="Franklin Gothic Book" w:hAnsi="Franklin Gothic Book"/>
          <w:sz w:val="20"/>
          <w:szCs w:val="20"/>
        </w:rPr>
        <w:t xml:space="preserve">2. Wash cells twice with PBS and re-suspend cells in desired volume of 1X Staining Buffer. </w:t>
      </w:r>
    </w:p>
    <w:p w14:paraId="485B791E" w14:textId="77777777" w:rsidR="00AD16EF" w:rsidRPr="00AD16EF" w:rsidRDefault="00AD16EF" w:rsidP="00AD16EF">
      <w:pPr>
        <w:pStyle w:val="Default"/>
        <w:spacing w:line="400" w:lineRule="exact"/>
        <w:ind w:left="200" w:hangingChars="100" w:hanging="200"/>
        <w:rPr>
          <w:rFonts w:ascii="Franklin Gothic Book" w:hAnsi="Franklin Gothic Book"/>
          <w:sz w:val="20"/>
          <w:szCs w:val="20"/>
        </w:rPr>
      </w:pPr>
      <w:r w:rsidRPr="00AD16EF">
        <w:rPr>
          <w:rFonts w:ascii="Franklin Gothic Book" w:hAnsi="Franklin Gothic Book"/>
          <w:sz w:val="20"/>
          <w:szCs w:val="20"/>
        </w:rPr>
        <w:t xml:space="preserve">3. Add 5 </w:t>
      </w:r>
      <w:proofErr w:type="spellStart"/>
      <w:r w:rsidRPr="00AD16EF">
        <w:rPr>
          <w:rFonts w:ascii="Franklin Gothic Book" w:hAnsi="Franklin Gothic Book"/>
          <w:sz w:val="20"/>
          <w:szCs w:val="20"/>
        </w:rPr>
        <w:t>μl</w:t>
      </w:r>
      <w:proofErr w:type="spellEnd"/>
      <w:r w:rsidRPr="00AD16EF">
        <w:rPr>
          <w:rFonts w:ascii="Franklin Gothic Book" w:hAnsi="Franklin Gothic Book"/>
          <w:sz w:val="20"/>
          <w:szCs w:val="20"/>
        </w:rPr>
        <w:t xml:space="preserve"> Solution A and 5 </w:t>
      </w:r>
      <w:proofErr w:type="spellStart"/>
      <w:r w:rsidRPr="00AD16EF">
        <w:rPr>
          <w:rFonts w:ascii="Franklin Gothic Book" w:hAnsi="Franklin Gothic Book"/>
          <w:sz w:val="20"/>
          <w:szCs w:val="20"/>
        </w:rPr>
        <w:t>μl</w:t>
      </w:r>
      <w:proofErr w:type="spellEnd"/>
      <w:r w:rsidRPr="00AD16EF">
        <w:rPr>
          <w:rFonts w:ascii="Franklin Gothic Book" w:hAnsi="Franklin Gothic Book"/>
          <w:sz w:val="20"/>
          <w:szCs w:val="20"/>
        </w:rPr>
        <w:t xml:space="preserve"> Solution B to 90 </w:t>
      </w:r>
      <w:proofErr w:type="spellStart"/>
      <w:r w:rsidRPr="00AD16EF">
        <w:rPr>
          <w:rFonts w:ascii="Franklin Gothic Book" w:hAnsi="Franklin Gothic Book"/>
          <w:sz w:val="20"/>
          <w:szCs w:val="20"/>
        </w:rPr>
        <w:t>μl</w:t>
      </w:r>
      <w:proofErr w:type="spellEnd"/>
      <w:r w:rsidRPr="00AD16EF">
        <w:rPr>
          <w:rFonts w:ascii="Franklin Gothic Book" w:hAnsi="Franklin Gothic Book"/>
          <w:sz w:val="20"/>
          <w:szCs w:val="20"/>
        </w:rPr>
        <w:t xml:space="preserve"> cell suspension, and mix gently.</w:t>
      </w:r>
    </w:p>
    <w:p w14:paraId="7842474A" w14:textId="77777777" w:rsidR="00AD16EF" w:rsidRPr="00AD16EF" w:rsidRDefault="00AD16EF" w:rsidP="00AD16EF">
      <w:pPr>
        <w:pStyle w:val="Default"/>
        <w:spacing w:line="400" w:lineRule="exact"/>
        <w:ind w:left="200" w:hangingChars="100" w:hanging="200"/>
        <w:rPr>
          <w:rFonts w:ascii="Franklin Gothic Book" w:hAnsi="Franklin Gothic Book"/>
          <w:sz w:val="20"/>
          <w:szCs w:val="20"/>
        </w:rPr>
      </w:pPr>
      <w:r w:rsidRPr="00AD16EF">
        <w:rPr>
          <w:rFonts w:ascii="Franklin Gothic Book" w:hAnsi="Franklin Gothic Book"/>
          <w:sz w:val="20"/>
          <w:szCs w:val="20"/>
        </w:rPr>
        <w:t xml:space="preserve">4. Incubate 1~10 min at room temperature, protected from light. </w:t>
      </w:r>
    </w:p>
    <w:p w14:paraId="21B5E875" w14:textId="77777777" w:rsidR="00AD16EF" w:rsidRPr="00AD16EF" w:rsidRDefault="00AD16EF" w:rsidP="00AD16EF">
      <w:pPr>
        <w:pStyle w:val="Default"/>
        <w:spacing w:line="400" w:lineRule="exact"/>
        <w:ind w:left="200" w:hangingChars="100" w:hanging="200"/>
        <w:rPr>
          <w:rFonts w:ascii="Franklin Gothic Book" w:hAnsi="Franklin Gothic Book"/>
          <w:sz w:val="20"/>
          <w:szCs w:val="20"/>
        </w:rPr>
      </w:pPr>
      <w:r w:rsidRPr="00AD16EF">
        <w:rPr>
          <w:rFonts w:ascii="Franklin Gothic Book" w:hAnsi="Franklin Gothic Book"/>
          <w:sz w:val="20"/>
          <w:szCs w:val="20"/>
        </w:rPr>
        <w:t>5. Analyze staining cells by florescent microscope or flow cytometry.</w:t>
      </w:r>
    </w:p>
    <w:p w14:paraId="5AA38CAC" w14:textId="77777777" w:rsidR="00AD16EF" w:rsidRPr="00AD16EF" w:rsidRDefault="00AD16EF" w:rsidP="00AD16EF">
      <w:pPr>
        <w:pStyle w:val="Default"/>
        <w:spacing w:line="400" w:lineRule="exact"/>
        <w:rPr>
          <w:rFonts w:ascii="Franklin Gothic Book" w:hAnsi="Franklin Gothic Book"/>
          <w:sz w:val="20"/>
          <w:szCs w:val="20"/>
        </w:rPr>
      </w:pPr>
      <w:proofErr w:type="gramStart"/>
      <w:r w:rsidRPr="00AD16EF">
        <w:rPr>
          <w:rFonts w:ascii="Franklin Gothic Book" w:hAnsi="Franklin Gothic Book"/>
          <w:b/>
          <w:bCs/>
          <w:sz w:val="20"/>
          <w:szCs w:val="20"/>
          <w:shd w:val="clear" w:color="auto" w:fill="FFFFFF"/>
        </w:rPr>
        <w:t>Remarks :</w:t>
      </w:r>
      <w:proofErr w:type="gramEnd"/>
      <w:r w:rsidRPr="00AD16EF">
        <w:rPr>
          <w:rFonts w:ascii="Franklin Gothic Book" w:hAnsi="Franklin Gothic Book"/>
          <w:b/>
          <w:bCs/>
          <w:sz w:val="20"/>
          <w:szCs w:val="20"/>
          <w:shd w:val="clear" w:color="auto" w:fill="FFFFFF"/>
        </w:rPr>
        <w:t xml:space="preserve"> </w:t>
      </w:r>
      <w:r w:rsidRPr="00AD16EF">
        <w:rPr>
          <w:rFonts w:ascii="Franklin Gothic Book" w:hAnsi="Franklin Gothic Book"/>
          <w:sz w:val="20"/>
          <w:szCs w:val="20"/>
          <w:shd w:val="clear" w:color="auto" w:fill="FFFFFF"/>
        </w:rPr>
        <w:t>AO excitation maximum at 502 nm and an emission maximum at 525 nm (green). PI excitation maximum is 535 nm and the emission maximum is 617 nm (red). </w:t>
      </w:r>
    </w:p>
    <w:p w14:paraId="4F5876DA" w14:textId="77777777" w:rsidR="00AD16EF" w:rsidRPr="00AD16EF" w:rsidRDefault="00AD16EF" w:rsidP="00AD16EF">
      <w:pPr>
        <w:pStyle w:val="Default"/>
        <w:spacing w:line="400" w:lineRule="exact"/>
        <w:rPr>
          <w:rFonts w:ascii="Franklin Gothic Book" w:hAnsi="Franklin Gothic Book"/>
          <w:b/>
        </w:rPr>
      </w:pPr>
      <w:r w:rsidRPr="00AD16EF">
        <w:rPr>
          <w:rFonts w:ascii="Franklin Gothic Book" w:hAnsi="Franklin Gothic Book"/>
          <w:b/>
        </w:rPr>
        <w:t>Caution</w:t>
      </w:r>
    </w:p>
    <w:p w14:paraId="0FD47745" w14:textId="77777777" w:rsidR="00AD16EF" w:rsidRPr="00AD16EF" w:rsidRDefault="00AD16EF" w:rsidP="00AD16EF">
      <w:pPr>
        <w:pStyle w:val="Default"/>
        <w:spacing w:line="400" w:lineRule="exact"/>
        <w:jc w:val="both"/>
        <w:rPr>
          <w:rFonts w:ascii="Franklin Gothic Book" w:hAnsi="Franklin Gothic Book"/>
          <w:sz w:val="20"/>
          <w:szCs w:val="20"/>
        </w:rPr>
      </w:pPr>
      <w:r w:rsidRPr="00AD16EF">
        <w:rPr>
          <w:rFonts w:ascii="Franklin Gothic Book" w:hAnsi="Franklin Gothic Book"/>
          <w:sz w:val="20"/>
          <w:szCs w:val="20"/>
        </w:rPr>
        <w:t xml:space="preserve">As the optimal staining conditions may vary among different cell types, we recommend that a suitable concentration of Solution A and B be determined individually. Please note that PI is suspected to be highly carcinogenic, so careful handling of the reagent is required. </w:t>
      </w:r>
    </w:p>
    <w:p w14:paraId="64F03F05" w14:textId="77777777" w:rsidR="00AD16EF" w:rsidRPr="00AD16EF" w:rsidRDefault="00AD16EF" w:rsidP="00AD16EF">
      <w:pPr>
        <w:pStyle w:val="Default"/>
        <w:spacing w:line="400" w:lineRule="exact"/>
        <w:rPr>
          <w:rFonts w:ascii="Franklin Gothic Book" w:hAnsi="Franklin Gothic Book"/>
          <w:b/>
        </w:rPr>
      </w:pPr>
      <w:r w:rsidRPr="00AD16EF">
        <w:rPr>
          <w:rFonts w:ascii="Franklin Gothic Book" w:hAnsi="Franklin Gothic Book"/>
          <w:b/>
        </w:rPr>
        <w:t>Storage condition</w:t>
      </w:r>
    </w:p>
    <w:p w14:paraId="3C855D9C" w14:textId="79E22441" w:rsidR="00AD16EF" w:rsidRDefault="00AD16EF" w:rsidP="00AD16EF">
      <w:pPr>
        <w:pStyle w:val="Default"/>
        <w:spacing w:line="400" w:lineRule="exact"/>
        <w:jc w:val="both"/>
        <w:rPr>
          <w:rFonts w:ascii="Franklin Gothic Book" w:hAnsi="Franklin Gothic Book"/>
          <w:sz w:val="20"/>
          <w:szCs w:val="20"/>
        </w:rPr>
      </w:pPr>
      <w:r w:rsidRPr="00AD16EF">
        <w:rPr>
          <w:rFonts w:ascii="Franklin Gothic Book" w:hAnsi="Franklin Gothic Book"/>
          <w:sz w:val="20"/>
          <w:szCs w:val="20"/>
        </w:rPr>
        <w:t>2~8°C and protect from light. Reagent is stable for at least one year.</w:t>
      </w:r>
    </w:p>
    <w:p w14:paraId="7395CFB7" w14:textId="6EAA6109" w:rsidR="00AD16EF" w:rsidRPr="00AD16EF" w:rsidRDefault="00AD16EF" w:rsidP="00AD16EF">
      <w:pPr>
        <w:pStyle w:val="Default"/>
        <w:spacing w:line="400" w:lineRule="exact"/>
        <w:jc w:val="both"/>
        <w:rPr>
          <w:rFonts w:ascii="Franklin Gothic Book" w:hAnsi="Franklin Gothic Book"/>
          <w:b/>
        </w:rPr>
      </w:pPr>
      <w:r>
        <w:rPr>
          <w:rFonts w:ascii="Franklin Gothic Book" w:hAnsi="Franklin Gothic Book"/>
          <w:b/>
        </w:rPr>
        <w:t>R</w:t>
      </w:r>
      <w:r w:rsidRPr="00AD16EF">
        <w:rPr>
          <w:rFonts w:ascii="Franklin Gothic Book" w:hAnsi="Franklin Gothic Book"/>
          <w:b/>
        </w:rPr>
        <w:t>eference</w:t>
      </w:r>
    </w:p>
    <w:p w14:paraId="15186B70" w14:textId="24AFFFA8" w:rsidR="00AD16EF" w:rsidRPr="00AD16EF" w:rsidRDefault="00AD16EF" w:rsidP="00AD16EF">
      <w:pPr>
        <w:pStyle w:val="Default"/>
        <w:spacing w:line="400" w:lineRule="exact"/>
        <w:jc w:val="both"/>
        <w:rPr>
          <w:rFonts w:ascii="Franklin Gothic Book" w:hAnsi="Franklin Gothic Book"/>
          <w:sz w:val="20"/>
          <w:szCs w:val="20"/>
        </w:rPr>
      </w:pPr>
      <w:r w:rsidRPr="00AD16EF">
        <w:rPr>
          <w:rFonts w:ascii="Franklin Gothic Book" w:hAnsi="Franklin Gothic Book"/>
          <w:b/>
          <w:bCs/>
          <w:i/>
          <w:iCs/>
          <w:sz w:val="20"/>
          <w:szCs w:val="20"/>
        </w:rPr>
        <w:t>Bioconjugate Chem</w:t>
      </w:r>
      <w:r w:rsidRPr="00AD16EF">
        <w:rPr>
          <w:rFonts w:ascii="Franklin Gothic Book" w:hAnsi="Franklin Gothic Book"/>
          <w:sz w:val="20"/>
          <w:szCs w:val="20"/>
        </w:rPr>
        <w:t>.2021,32,4:755-762</w:t>
      </w:r>
    </w:p>
    <w:p w14:paraId="634F031A" w14:textId="13F8E838" w:rsidR="00D43E94" w:rsidRDefault="00AD16EF" w:rsidP="00AD16EF">
      <w:pPr>
        <w:autoSpaceDE w:val="0"/>
        <w:autoSpaceDN w:val="0"/>
        <w:adjustRightInd w:val="0"/>
        <w:spacing w:beforeLines="100" w:before="312" w:line="400" w:lineRule="exact"/>
        <w:jc w:val="left"/>
        <w:rPr>
          <w:rFonts w:ascii="Franklin Gothic Book" w:hAnsi="Franklin Gothic Book" w:cs="Arial"/>
          <w:b/>
          <w:i/>
          <w:color w:val="000000"/>
          <w:sz w:val="20"/>
          <w:szCs w:val="20"/>
          <w:shd w:val="clear" w:color="auto" w:fill="FFFFFF"/>
        </w:rPr>
      </w:pPr>
      <w:r w:rsidRPr="00AD16EF">
        <w:rPr>
          <w:rFonts w:ascii="Franklin Gothic Book" w:hAnsi="Franklin Gothic Book" w:cs="Arial"/>
          <w:b/>
          <w:i/>
          <w:color w:val="000000"/>
          <w:sz w:val="20"/>
          <w:szCs w:val="20"/>
          <w:shd w:val="clear" w:color="auto" w:fill="FFFFFF"/>
        </w:rPr>
        <w:t xml:space="preserve">For Research Use Only. Not For Use </w:t>
      </w:r>
      <w:proofErr w:type="gramStart"/>
      <w:r w:rsidRPr="00AD16EF">
        <w:rPr>
          <w:rFonts w:ascii="Franklin Gothic Book" w:hAnsi="Franklin Gothic Book" w:cs="Arial"/>
          <w:b/>
          <w:i/>
          <w:color w:val="000000"/>
          <w:sz w:val="20"/>
          <w:szCs w:val="20"/>
          <w:shd w:val="clear" w:color="auto" w:fill="FFFFFF"/>
        </w:rPr>
        <w:t>In</w:t>
      </w:r>
      <w:proofErr w:type="gramEnd"/>
      <w:r w:rsidRPr="00AD16EF">
        <w:rPr>
          <w:rFonts w:ascii="Franklin Gothic Book" w:hAnsi="Franklin Gothic Book" w:cs="Arial"/>
          <w:b/>
          <w:i/>
          <w:color w:val="000000"/>
          <w:sz w:val="20"/>
          <w:szCs w:val="20"/>
          <w:shd w:val="clear" w:color="auto" w:fill="FFFFFF"/>
        </w:rPr>
        <w:t xml:space="preserve"> Diagnostic Procedures</w:t>
      </w:r>
    </w:p>
    <w:p w14:paraId="4EF16537" w14:textId="77B77A18" w:rsidR="00AD16EF" w:rsidRPr="00AD16EF" w:rsidRDefault="00AD16EF" w:rsidP="00AD16EF">
      <w:pPr>
        <w:autoSpaceDE w:val="0"/>
        <w:autoSpaceDN w:val="0"/>
        <w:adjustRightInd w:val="0"/>
        <w:spacing w:line="400" w:lineRule="exact"/>
        <w:jc w:val="left"/>
        <w:rPr>
          <w:rFonts w:ascii="微软雅黑" w:eastAsia="微软雅黑" w:hAnsi="微软雅黑" w:cs="Arial" w:hint="eastAsia"/>
          <w:b/>
          <w:iCs/>
          <w:color w:val="000000" w:themeColor="text1"/>
          <w:kern w:val="0"/>
          <w:sz w:val="20"/>
          <w:szCs w:val="20"/>
        </w:rPr>
      </w:pPr>
      <w:r w:rsidRPr="00AD16EF">
        <w:rPr>
          <w:rFonts w:ascii="微软雅黑" w:eastAsia="微软雅黑" w:hAnsi="微软雅黑" w:cs="Arial" w:hint="eastAsia"/>
          <w:b/>
          <w:iCs/>
          <w:color w:val="000000"/>
          <w:sz w:val="20"/>
          <w:szCs w:val="20"/>
          <w:shd w:val="clear" w:color="auto" w:fill="FFFFFF"/>
        </w:rPr>
        <w:t>产品仅供科学研究 禁止用于临床诊断、治疗</w:t>
      </w:r>
    </w:p>
    <w:sectPr w:rsidR="00AD16EF" w:rsidRPr="00AD16EF" w:rsidSect="009D0DB4">
      <w:footerReference w:type="default" r:id="rId11"/>
      <w:pgSz w:w="11906" w:h="16838"/>
      <w:pgMar w:top="567" w:right="567" w:bottom="567" w:left="56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D1C8" w14:textId="77777777" w:rsidR="00921B56" w:rsidRDefault="00921B56" w:rsidP="0065435B">
      <w:r>
        <w:separator/>
      </w:r>
    </w:p>
  </w:endnote>
  <w:endnote w:type="continuationSeparator" w:id="0">
    <w:p w14:paraId="48591570" w14:textId="77777777" w:rsidR="00921B56" w:rsidRDefault="00921B56" w:rsidP="0065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iryo">
    <w:altName w:val="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b1gj">
    <w:altName w:val="方正舒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HGF5_CNKI">
    <w:panose1 w:val="02000500000000000000"/>
    <w:charset w:val="86"/>
    <w:family w:val="auto"/>
    <w:pitch w:val="variable"/>
    <w:sig w:usb0="80000027" w:usb1="180F0000" w:usb2="00000010" w:usb3="00000000" w:csb0="00040003" w:csb1="00000000"/>
  </w:font>
  <w:font w:name="微软雅黑">
    <w:panose1 w:val="020B0503020204020204"/>
    <w:charset w:val="86"/>
    <w:family w:val="swiss"/>
    <w:pitch w:val="variable"/>
    <w:sig w:usb0="80000287" w:usb1="2ACF3C50" w:usb2="00000016" w:usb3="00000000" w:csb0="0004001F" w:csb1="00000000"/>
  </w:font>
  <w:font w:name="Franklin Gothic Book">
    <w:panose1 w:val="020B0503020102020204"/>
    <w:charset w:val="00"/>
    <w:family w:val="swiss"/>
    <w:pitch w:val="variable"/>
    <w:sig w:usb0="00000287" w:usb1="00000000" w:usb2="00000000" w:usb3="00000000" w:csb0="0000009F" w:csb1="00000000"/>
  </w:font>
  <w:font w:name="ArialRegular">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9400" w14:textId="77777777" w:rsidR="009C516F" w:rsidRPr="009C516F" w:rsidRDefault="009C516F">
    <w:pPr>
      <w:pStyle w:val="a5"/>
      <w:jc w:val="right"/>
    </w:pPr>
  </w:p>
  <w:p w14:paraId="4D7883C3" w14:textId="77777777" w:rsidR="00036E40" w:rsidRPr="00036E40" w:rsidRDefault="009C516F" w:rsidP="009C516F">
    <w:pPr>
      <w:pStyle w:val="a5"/>
      <w:rPr>
        <w:rFonts w:ascii="Arial" w:hAnsi="Arial" w:cs="Arial"/>
        <w:b/>
      </w:rPr>
    </w:pPr>
    <w:proofErr w:type="spellStart"/>
    <w:r w:rsidRPr="00036E40">
      <w:rPr>
        <w:rFonts w:ascii="Arial" w:hAnsi="Arial" w:cs="Arial"/>
        <w:b/>
      </w:rPr>
      <w:t>MesGen</w:t>
    </w:r>
    <w:proofErr w:type="spellEnd"/>
    <w:r w:rsidRPr="00036E40">
      <w:rPr>
        <w:rFonts w:ascii="Arial" w:hAnsi="Arial" w:cs="Arial"/>
        <w:b/>
      </w:rPr>
      <w:t xml:space="preserve"> Biotechnology  </w:t>
    </w:r>
    <w:r>
      <w:rPr>
        <w:rFonts w:ascii="Arial" w:hAnsi="Arial" w:cs="Arial" w:hint="eastAsia"/>
        <w:b/>
      </w:rPr>
      <w:t xml:space="preserve">                  </w:t>
    </w:r>
    <w:r w:rsidR="00036E40" w:rsidRPr="00036E40">
      <w:rPr>
        <w:rFonts w:ascii="Arial" w:hAnsi="Arial" w:cs="Arial" w:hint="eastAsia"/>
        <w:b/>
      </w:rPr>
      <w:t xml:space="preserve">Tel : 86-21-56620378   </w:t>
    </w:r>
    <w:r w:rsidR="00036E40" w:rsidRPr="00036E40">
      <w:rPr>
        <w:rFonts w:ascii="宋体" w:eastAsia="宋体" w:hAnsi="宋体" w:cs="Arial" w:hint="eastAsia"/>
        <w:b/>
      </w:rPr>
      <w:t>▏</w:t>
    </w:r>
    <w:r w:rsidR="00036E40" w:rsidRPr="00036E40">
      <w:rPr>
        <w:rFonts w:ascii="Arial" w:hAnsi="Arial" w:cs="Arial" w:hint="eastAsia"/>
        <w:b/>
      </w:rPr>
      <w:t>China</w:t>
    </w:r>
    <w:r w:rsidR="00036E40">
      <w:rPr>
        <w:rFonts w:ascii="Arial" w:hAnsi="Arial" w:cs="Arial" w:hint="eastAsia"/>
        <w:b/>
      </w:rPr>
      <w:t xml:space="preserve"> (mainland)</w:t>
    </w:r>
  </w:p>
  <w:p w14:paraId="2363BFC9" w14:textId="77777777" w:rsidR="00F944FB" w:rsidRPr="009C516F" w:rsidRDefault="00036E40" w:rsidP="00036E40">
    <w:pPr>
      <w:pStyle w:val="a5"/>
      <w:ind w:firstLineChars="2000" w:firstLine="3614"/>
      <w:rPr>
        <w:rFonts w:ascii="Arial" w:hAnsi="Arial" w:cs="Arial"/>
        <w:b/>
      </w:rPr>
    </w:pPr>
    <w:r w:rsidRPr="00036E40">
      <w:rPr>
        <w:rFonts w:ascii="Arial" w:hAnsi="Arial" w:cs="Arial" w:hint="eastAsia"/>
        <w:b/>
      </w:rPr>
      <w:t xml:space="preserve">tech@mesgenbio.com   </w:t>
    </w:r>
    <w:r w:rsidRPr="00036E40">
      <w:rPr>
        <w:rFonts w:ascii="宋体" w:eastAsia="宋体" w:hAnsi="宋体" w:cs="Arial" w:hint="eastAsia"/>
        <w:b/>
      </w:rPr>
      <w:t>▏</w:t>
    </w:r>
    <w:r w:rsidRPr="00036E40">
      <w:rPr>
        <w:rFonts w:ascii="Arial" w:hAnsi="Arial" w:cs="Arial"/>
        <w:b/>
      </w:rPr>
      <w:t>www.mesgenbio.com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4D65" w14:textId="77777777" w:rsidR="00921B56" w:rsidRDefault="00921B56" w:rsidP="0065435B">
      <w:r>
        <w:separator/>
      </w:r>
    </w:p>
  </w:footnote>
  <w:footnote w:type="continuationSeparator" w:id="0">
    <w:p w14:paraId="673D9791" w14:textId="77777777" w:rsidR="00921B56" w:rsidRDefault="00921B56" w:rsidP="0065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32E"/>
    <w:multiLevelType w:val="hybridMultilevel"/>
    <w:tmpl w:val="0C10304E"/>
    <w:lvl w:ilvl="0" w:tplc="EBF2571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5B5B00"/>
    <w:multiLevelType w:val="hybridMultilevel"/>
    <w:tmpl w:val="DA128916"/>
    <w:lvl w:ilvl="0" w:tplc="28E0A11A">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FB7D30"/>
    <w:multiLevelType w:val="hybridMultilevel"/>
    <w:tmpl w:val="6EDA0462"/>
    <w:lvl w:ilvl="0" w:tplc="09FA10A2">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311AE9"/>
    <w:multiLevelType w:val="multilevel"/>
    <w:tmpl w:val="3D34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272A"/>
    <w:multiLevelType w:val="multilevel"/>
    <w:tmpl w:val="455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57C39"/>
    <w:multiLevelType w:val="hybridMultilevel"/>
    <w:tmpl w:val="02D85626"/>
    <w:lvl w:ilvl="0" w:tplc="27DA54F0">
      <w:start w:val="2"/>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681D16"/>
    <w:multiLevelType w:val="hybridMultilevel"/>
    <w:tmpl w:val="01C8D016"/>
    <w:lvl w:ilvl="0" w:tplc="4100F35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442E528F"/>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CC4960"/>
    <w:multiLevelType w:val="hybridMultilevel"/>
    <w:tmpl w:val="43D495BE"/>
    <w:lvl w:ilvl="0" w:tplc="A5229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157B73"/>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B760D8"/>
    <w:multiLevelType w:val="hybridMultilevel"/>
    <w:tmpl w:val="DE7E0D70"/>
    <w:lvl w:ilvl="0" w:tplc="2258D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56361B"/>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F16270"/>
    <w:multiLevelType w:val="hybridMultilevel"/>
    <w:tmpl w:val="9EB4F1C6"/>
    <w:lvl w:ilvl="0" w:tplc="E2683320">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1640B97"/>
    <w:multiLevelType w:val="multilevel"/>
    <w:tmpl w:val="8EB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664ED7"/>
    <w:multiLevelType w:val="hybridMultilevel"/>
    <w:tmpl w:val="61208160"/>
    <w:lvl w:ilvl="0" w:tplc="4438A214">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3"/>
  </w:num>
  <w:num w:numId="3">
    <w:abstractNumId w:val="10"/>
  </w:num>
  <w:num w:numId="4">
    <w:abstractNumId w:val="8"/>
  </w:num>
  <w:num w:numId="5">
    <w:abstractNumId w:val="6"/>
  </w:num>
  <w:num w:numId="6">
    <w:abstractNumId w:val="5"/>
  </w:num>
  <w:num w:numId="7">
    <w:abstractNumId w:val="11"/>
  </w:num>
  <w:num w:numId="8">
    <w:abstractNumId w:val="9"/>
  </w:num>
  <w:num w:numId="9">
    <w:abstractNumId w:val="7"/>
  </w:num>
  <w:num w:numId="10">
    <w:abstractNumId w:val="3"/>
  </w:num>
  <w:num w:numId="11">
    <w:abstractNumId w:val="12"/>
  </w:num>
  <w:num w:numId="12">
    <w:abstractNumId w:val="0"/>
  </w:num>
  <w:num w:numId="13">
    <w:abstractNumId w:val="4"/>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435B"/>
    <w:rsid w:val="000203F1"/>
    <w:rsid w:val="000254CD"/>
    <w:rsid w:val="00036E40"/>
    <w:rsid w:val="000512AC"/>
    <w:rsid w:val="00071EFE"/>
    <w:rsid w:val="0009712E"/>
    <w:rsid w:val="000A4EB5"/>
    <w:rsid w:val="000A61A3"/>
    <w:rsid w:val="000B7599"/>
    <w:rsid w:val="000E32A6"/>
    <w:rsid w:val="000E4C23"/>
    <w:rsid w:val="000E4FDB"/>
    <w:rsid w:val="00102361"/>
    <w:rsid w:val="00127B11"/>
    <w:rsid w:val="00127CAE"/>
    <w:rsid w:val="00143960"/>
    <w:rsid w:val="00155301"/>
    <w:rsid w:val="0016763B"/>
    <w:rsid w:val="001815CA"/>
    <w:rsid w:val="001958C9"/>
    <w:rsid w:val="001A3463"/>
    <w:rsid w:val="001C44E7"/>
    <w:rsid w:val="00253DEA"/>
    <w:rsid w:val="002611E4"/>
    <w:rsid w:val="0028529B"/>
    <w:rsid w:val="00290347"/>
    <w:rsid w:val="002B464F"/>
    <w:rsid w:val="002D0290"/>
    <w:rsid w:val="002D5E46"/>
    <w:rsid w:val="00311F60"/>
    <w:rsid w:val="00371A2F"/>
    <w:rsid w:val="0038799B"/>
    <w:rsid w:val="003A58DA"/>
    <w:rsid w:val="003C4ED7"/>
    <w:rsid w:val="00404D1E"/>
    <w:rsid w:val="004169FA"/>
    <w:rsid w:val="0041783B"/>
    <w:rsid w:val="00472E06"/>
    <w:rsid w:val="00474083"/>
    <w:rsid w:val="00475678"/>
    <w:rsid w:val="0049205D"/>
    <w:rsid w:val="004A1338"/>
    <w:rsid w:val="004D158E"/>
    <w:rsid w:val="00523F89"/>
    <w:rsid w:val="00552AD6"/>
    <w:rsid w:val="00565CE3"/>
    <w:rsid w:val="00571FEB"/>
    <w:rsid w:val="005C746D"/>
    <w:rsid w:val="005D4CF8"/>
    <w:rsid w:val="005F08A2"/>
    <w:rsid w:val="00623478"/>
    <w:rsid w:val="00643D37"/>
    <w:rsid w:val="0065435B"/>
    <w:rsid w:val="00667AB6"/>
    <w:rsid w:val="00687B9B"/>
    <w:rsid w:val="00690FB9"/>
    <w:rsid w:val="00695F96"/>
    <w:rsid w:val="006A0154"/>
    <w:rsid w:val="006D2670"/>
    <w:rsid w:val="006E5715"/>
    <w:rsid w:val="0072331A"/>
    <w:rsid w:val="00754FC0"/>
    <w:rsid w:val="0077383D"/>
    <w:rsid w:val="007802E7"/>
    <w:rsid w:val="00787674"/>
    <w:rsid w:val="007A48A9"/>
    <w:rsid w:val="007B2B14"/>
    <w:rsid w:val="007F25E4"/>
    <w:rsid w:val="0081380C"/>
    <w:rsid w:val="008878E6"/>
    <w:rsid w:val="008906ED"/>
    <w:rsid w:val="008B5A6C"/>
    <w:rsid w:val="008C7578"/>
    <w:rsid w:val="00902748"/>
    <w:rsid w:val="00904D45"/>
    <w:rsid w:val="00921B56"/>
    <w:rsid w:val="00952D83"/>
    <w:rsid w:val="00960F00"/>
    <w:rsid w:val="009756BF"/>
    <w:rsid w:val="009C516F"/>
    <w:rsid w:val="009C55D2"/>
    <w:rsid w:val="009D0DB4"/>
    <w:rsid w:val="009E39D2"/>
    <w:rsid w:val="009E702B"/>
    <w:rsid w:val="00A156D2"/>
    <w:rsid w:val="00A27431"/>
    <w:rsid w:val="00A34E28"/>
    <w:rsid w:val="00A42706"/>
    <w:rsid w:val="00A42A9B"/>
    <w:rsid w:val="00A75227"/>
    <w:rsid w:val="00A859E0"/>
    <w:rsid w:val="00AD16EF"/>
    <w:rsid w:val="00AD1737"/>
    <w:rsid w:val="00AE3217"/>
    <w:rsid w:val="00B25625"/>
    <w:rsid w:val="00BA21D5"/>
    <w:rsid w:val="00BC63B3"/>
    <w:rsid w:val="00C37C0A"/>
    <w:rsid w:val="00C47EBC"/>
    <w:rsid w:val="00C51F22"/>
    <w:rsid w:val="00C6161A"/>
    <w:rsid w:val="00CA656E"/>
    <w:rsid w:val="00CD6CD3"/>
    <w:rsid w:val="00D43E94"/>
    <w:rsid w:val="00D45EF4"/>
    <w:rsid w:val="00D77AE7"/>
    <w:rsid w:val="00DB7A57"/>
    <w:rsid w:val="00DE2BC7"/>
    <w:rsid w:val="00DF102E"/>
    <w:rsid w:val="00DF1928"/>
    <w:rsid w:val="00DF1E19"/>
    <w:rsid w:val="00DF27D0"/>
    <w:rsid w:val="00E154C8"/>
    <w:rsid w:val="00E76797"/>
    <w:rsid w:val="00EF1059"/>
    <w:rsid w:val="00EF44C4"/>
    <w:rsid w:val="00F205CE"/>
    <w:rsid w:val="00F944FB"/>
    <w:rsid w:val="00FE2E98"/>
    <w:rsid w:val="00FF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rules v:ext="edit">
        <o:r id="V:Rule1" type="connector" idref="#_x0000_s2053"/>
      </o:rules>
    </o:shapelayout>
  </w:shapeDefaults>
  <w:decimalSymbol w:val="."/>
  <w:listSeparator w:val=","/>
  <w14:docId w14:val="3FCA1EE2"/>
  <w15:docId w15:val="{2C006042-1AB0-4B33-8BA5-AFE403E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83D"/>
    <w:pPr>
      <w:widowControl w:val="0"/>
      <w:jc w:val="both"/>
    </w:pPr>
  </w:style>
  <w:style w:type="paragraph" w:styleId="1">
    <w:name w:val="heading 1"/>
    <w:basedOn w:val="a"/>
    <w:link w:val="10"/>
    <w:uiPriority w:val="9"/>
    <w:qFormat/>
    <w:rsid w:val="007A48A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571FE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3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435B"/>
    <w:rPr>
      <w:sz w:val="18"/>
      <w:szCs w:val="18"/>
    </w:rPr>
  </w:style>
  <w:style w:type="paragraph" w:styleId="a5">
    <w:name w:val="footer"/>
    <w:basedOn w:val="a"/>
    <w:link w:val="a6"/>
    <w:uiPriority w:val="99"/>
    <w:unhideWhenUsed/>
    <w:rsid w:val="0065435B"/>
    <w:pPr>
      <w:tabs>
        <w:tab w:val="center" w:pos="4153"/>
        <w:tab w:val="right" w:pos="8306"/>
      </w:tabs>
      <w:snapToGrid w:val="0"/>
      <w:jc w:val="left"/>
    </w:pPr>
    <w:rPr>
      <w:sz w:val="18"/>
      <w:szCs w:val="18"/>
    </w:rPr>
  </w:style>
  <w:style w:type="character" w:customStyle="1" w:styleId="a6">
    <w:name w:val="页脚 字符"/>
    <w:basedOn w:val="a0"/>
    <w:link w:val="a5"/>
    <w:uiPriority w:val="99"/>
    <w:rsid w:val="0065435B"/>
    <w:rPr>
      <w:sz w:val="18"/>
      <w:szCs w:val="18"/>
    </w:rPr>
  </w:style>
  <w:style w:type="paragraph" w:styleId="a7">
    <w:name w:val="Balloon Text"/>
    <w:basedOn w:val="a"/>
    <w:link w:val="a8"/>
    <w:uiPriority w:val="99"/>
    <w:semiHidden/>
    <w:unhideWhenUsed/>
    <w:rsid w:val="000A4EB5"/>
    <w:rPr>
      <w:sz w:val="18"/>
      <w:szCs w:val="18"/>
    </w:rPr>
  </w:style>
  <w:style w:type="character" w:customStyle="1" w:styleId="a8">
    <w:name w:val="批注框文本 字符"/>
    <w:basedOn w:val="a0"/>
    <w:link w:val="a7"/>
    <w:uiPriority w:val="99"/>
    <w:semiHidden/>
    <w:rsid w:val="000A4EB5"/>
    <w:rPr>
      <w:sz w:val="18"/>
      <w:szCs w:val="18"/>
    </w:rPr>
  </w:style>
  <w:style w:type="paragraph" w:styleId="a9">
    <w:name w:val="List Paragraph"/>
    <w:basedOn w:val="a"/>
    <w:uiPriority w:val="34"/>
    <w:qFormat/>
    <w:rsid w:val="003A58DA"/>
    <w:pPr>
      <w:ind w:firstLineChars="200" w:firstLine="420"/>
    </w:pPr>
  </w:style>
  <w:style w:type="character" w:styleId="aa">
    <w:name w:val="Strong"/>
    <w:basedOn w:val="a0"/>
    <w:uiPriority w:val="22"/>
    <w:qFormat/>
    <w:rsid w:val="00A34E28"/>
    <w:rPr>
      <w:b/>
      <w:bCs/>
    </w:rPr>
  </w:style>
  <w:style w:type="character" w:customStyle="1" w:styleId="apple-converted-space">
    <w:name w:val="apple-converted-space"/>
    <w:basedOn w:val="a0"/>
    <w:rsid w:val="00A34E28"/>
  </w:style>
  <w:style w:type="table" w:styleId="ab">
    <w:name w:val="Table Grid"/>
    <w:basedOn w:val="a1"/>
    <w:uiPriority w:val="59"/>
    <w:rsid w:val="00A34E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7A48A9"/>
    <w:rPr>
      <w:rFonts w:ascii="宋体" w:eastAsia="宋体" w:hAnsi="宋体" w:cs="宋体"/>
      <w:b/>
      <w:bCs/>
      <w:kern w:val="36"/>
      <w:sz w:val="48"/>
      <w:szCs w:val="48"/>
    </w:rPr>
  </w:style>
  <w:style w:type="character" w:styleId="ac">
    <w:name w:val="Hyperlink"/>
    <w:basedOn w:val="a0"/>
    <w:uiPriority w:val="99"/>
    <w:unhideWhenUsed/>
    <w:rsid w:val="009C516F"/>
    <w:rPr>
      <w:color w:val="0000FF" w:themeColor="hyperlink"/>
      <w:u w:val="single"/>
    </w:rPr>
  </w:style>
  <w:style w:type="paragraph" w:customStyle="1" w:styleId="Default">
    <w:name w:val="Default"/>
    <w:rsid w:val="006E5715"/>
    <w:pPr>
      <w:widowControl w:val="0"/>
      <w:autoSpaceDE w:val="0"/>
      <w:autoSpaceDN w:val="0"/>
      <w:adjustRightInd w:val="0"/>
    </w:pPr>
    <w:rPr>
      <w:rFonts w:ascii="Arial" w:hAnsi="Arial" w:cs="Arial"/>
      <w:color w:val="000000"/>
      <w:kern w:val="0"/>
      <w:sz w:val="24"/>
      <w:szCs w:val="24"/>
    </w:rPr>
  </w:style>
  <w:style w:type="character" w:customStyle="1" w:styleId="20">
    <w:name w:val="标题 2 字符"/>
    <w:basedOn w:val="a0"/>
    <w:link w:val="2"/>
    <w:uiPriority w:val="9"/>
    <w:semiHidden/>
    <w:rsid w:val="00571FEB"/>
    <w:rPr>
      <w:rFonts w:asciiTheme="majorHAnsi" w:eastAsiaTheme="majorEastAsia" w:hAnsiTheme="majorHAnsi" w:cstheme="majorBidi"/>
      <w:b/>
      <w:bCs/>
      <w:sz w:val="32"/>
      <w:szCs w:val="32"/>
    </w:rPr>
  </w:style>
  <w:style w:type="paragraph" w:styleId="ad">
    <w:name w:val="Normal (Web)"/>
    <w:basedOn w:val="a"/>
    <w:uiPriority w:val="99"/>
    <w:semiHidden/>
    <w:unhideWhenUsed/>
    <w:rsid w:val="00FF6FCA"/>
    <w:pPr>
      <w:widowControl/>
      <w:spacing w:before="100" w:beforeAutospacing="1" w:after="100" w:afterAutospacing="1"/>
      <w:jc w:val="left"/>
    </w:pPr>
    <w:rPr>
      <w:rFonts w:ascii="宋体" w:eastAsia="宋体" w:hAnsi="宋体" w:cs="宋体"/>
      <w:kern w:val="0"/>
      <w:sz w:val="24"/>
      <w:szCs w:val="24"/>
    </w:rPr>
  </w:style>
  <w:style w:type="character" w:styleId="ae">
    <w:name w:val="Unresolved Mention"/>
    <w:basedOn w:val="a0"/>
    <w:uiPriority w:val="99"/>
    <w:semiHidden/>
    <w:unhideWhenUsed/>
    <w:rsid w:val="00FF6FCA"/>
    <w:rPr>
      <w:color w:val="605E5C"/>
      <w:shd w:val="clear" w:color="auto" w:fill="E1DFDD"/>
    </w:rPr>
  </w:style>
  <w:style w:type="character" w:styleId="af">
    <w:name w:val="Emphasis"/>
    <w:basedOn w:val="a0"/>
    <w:uiPriority w:val="20"/>
    <w:qFormat/>
    <w:rsid w:val="00AD16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44404">
      <w:bodyDiv w:val="1"/>
      <w:marLeft w:val="0"/>
      <w:marRight w:val="0"/>
      <w:marTop w:val="0"/>
      <w:marBottom w:val="0"/>
      <w:divBdr>
        <w:top w:val="none" w:sz="0" w:space="0" w:color="auto"/>
        <w:left w:val="none" w:sz="0" w:space="0" w:color="auto"/>
        <w:bottom w:val="none" w:sz="0" w:space="0" w:color="auto"/>
        <w:right w:val="none" w:sz="0" w:space="0" w:color="auto"/>
      </w:divBdr>
    </w:div>
    <w:div w:id="634062326">
      <w:bodyDiv w:val="1"/>
      <w:marLeft w:val="0"/>
      <w:marRight w:val="0"/>
      <w:marTop w:val="0"/>
      <w:marBottom w:val="0"/>
      <w:divBdr>
        <w:top w:val="none" w:sz="0" w:space="0" w:color="auto"/>
        <w:left w:val="none" w:sz="0" w:space="0" w:color="auto"/>
        <w:bottom w:val="none" w:sz="0" w:space="0" w:color="auto"/>
        <w:right w:val="none" w:sz="0" w:space="0" w:color="auto"/>
      </w:divBdr>
    </w:div>
    <w:div w:id="960188128">
      <w:bodyDiv w:val="1"/>
      <w:marLeft w:val="0"/>
      <w:marRight w:val="0"/>
      <w:marTop w:val="0"/>
      <w:marBottom w:val="0"/>
      <w:divBdr>
        <w:top w:val="none" w:sz="0" w:space="0" w:color="auto"/>
        <w:left w:val="none" w:sz="0" w:space="0" w:color="auto"/>
        <w:bottom w:val="none" w:sz="0" w:space="0" w:color="auto"/>
        <w:right w:val="none" w:sz="0" w:space="0" w:color="auto"/>
      </w:divBdr>
    </w:div>
    <w:div w:id="1004939526">
      <w:bodyDiv w:val="1"/>
      <w:marLeft w:val="0"/>
      <w:marRight w:val="0"/>
      <w:marTop w:val="0"/>
      <w:marBottom w:val="0"/>
      <w:divBdr>
        <w:top w:val="none" w:sz="0" w:space="0" w:color="auto"/>
        <w:left w:val="none" w:sz="0" w:space="0" w:color="auto"/>
        <w:bottom w:val="none" w:sz="0" w:space="0" w:color="auto"/>
        <w:right w:val="none" w:sz="0" w:space="0" w:color="auto"/>
      </w:divBdr>
    </w:div>
    <w:div w:id="1010985593">
      <w:bodyDiv w:val="1"/>
      <w:marLeft w:val="0"/>
      <w:marRight w:val="0"/>
      <w:marTop w:val="0"/>
      <w:marBottom w:val="0"/>
      <w:divBdr>
        <w:top w:val="none" w:sz="0" w:space="0" w:color="auto"/>
        <w:left w:val="none" w:sz="0" w:space="0" w:color="auto"/>
        <w:bottom w:val="none" w:sz="0" w:space="0" w:color="auto"/>
        <w:right w:val="none" w:sz="0" w:space="0" w:color="auto"/>
      </w:divBdr>
    </w:div>
    <w:div w:id="1653367955">
      <w:bodyDiv w:val="1"/>
      <w:marLeft w:val="0"/>
      <w:marRight w:val="0"/>
      <w:marTop w:val="0"/>
      <w:marBottom w:val="0"/>
      <w:divBdr>
        <w:top w:val="none" w:sz="0" w:space="0" w:color="auto"/>
        <w:left w:val="none" w:sz="0" w:space="0" w:color="auto"/>
        <w:bottom w:val="none" w:sz="0" w:space="0" w:color="auto"/>
        <w:right w:val="none" w:sz="0" w:space="0" w:color="auto"/>
      </w:divBdr>
    </w:div>
    <w:div w:id="1710180349">
      <w:bodyDiv w:val="1"/>
      <w:marLeft w:val="0"/>
      <w:marRight w:val="0"/>
      <w:marTop w:val="0"/>
      <w:marBottom w:val="0"/>
      <w:divBdr>
        <w:top w:val="none" w:sz="0" w:space="0" w:color="auto"/>
        <w:left w:val="none" w:sz="0" w:space="0" w:color="auto"/>
        <w:bottom w:val="none" w:sz="0" w:space="0" w:color="auto"/>
        <w:right w:val="none" w:sz="0" w:space="0" w:color="auto"/>
      </w:divBdr>
      <w:divsChild>
        <w:div w:id="1702779834">
          <w:marLeft w:val="0"/>
          <w:marRight w:val="0"/>
          <w:marTop w:val="0"/>
          <w:marBottom w:val="0"/>
          <w:divBdr>
            <w:top w:val="none" w:sz="0" w:space="0" w:color="auto"/>
            <w:left w:val="none" w:sz="0" w:space="0" w:color="auto"/>
            <w:bottom w:val="none" w:sz="0" w:space="0" w:color="auto"/>
            <w:right w:val="none" w:sz="0" w:space="0" w:color="auto"/>
          </w:divBdr>
        </w:div>
        <w:div w:id="81530103">
          <w:marLeft w:val="0"/>
          <w:marRight w:val="0"/>
          <w:marTop w:val="0"/>
          <w:marBottom w:val="0"/>
          <w:divBdr>
            <w:top w:val="none" w:sz="0" w:space="0" w:color="auto"/>
            <w:left w:val="none" w:sz="0" w:space="0" w:color="auto"/>
            <w:bottom w:val="none" w:sz="0" w:space="0" w:color="auto"/>
            <w:right w:val="none" w:sz="0" w:space="0" w:color="auto"/>
          </w:divBdr>
        </w:div>
      </w:divsChild>
    </w:div>
    <w:div w:id="1726566333">
      <w:bodyDiv w:val="1"/>
      <w:marLeft w:val="0"/>
      <w:marRight w:val="0"/>
      <w:marTop w:val="0"/>
      <w:marBottom w:val="0"/>
      <w:divBdr>
        <w:top w:val="none" w:sz="0" w:space="0" w:color="auto"/>
        <w:left w:val="none" w:sz="0" w:space="0" w:color="auto"/>
        <w:bottom w:val="none" w:sz="0" w:space="0" w:color="auto"/>
        <w:right w:val="none" w:sz="0" w:space="0" w:color="auto"/>
      </w:divBdr>
    </w:div>
    <w:div w:id="1898466167">
      <w:bodyDiv w:val="1"/>
      <w:marLeft w:val="0"/>
      <w:marRight w:val="0"/>
      <w:marTop w:val="0"/>
      <w:marBottom w:val="0"/>
      <w:divBdr>
        <w:top w:val="none" w:sz="0" w:space="0" w:color="auto"/>
        <w:left w:val="none" w:sz="0" w:space="0" w:color="auto"/>
        <w:bottom w:val="none" w:sz="0" w:space="0" w:color="auto"/>
        <w:right w:val="none" w:sz="0" w:space="0" w:color="auto"/>
      </w:divBdr>
    </w:div>
    <w:div w:id="21165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mesgenbi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sgenbi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Ting</dc:creator>
  <cp:keywords/>
  <dc:description/>
  <cp:lastModifiedBy>Windows 用户</cp:lastModifiedBy>
  <cp:revision>36</cp:revision>
  <cp:lastPrinted>2020-09-18T13:06:00Z</cp:lastPrinted>
  <dcterms:created xsi:type="dcterms:W3CDTF">2014-09-10T07:38:00Z</dcterms:created>
  <dcterms:modified xsi:type="dcterms:W3CDTF">2021-10-20T07:47:00Z</dcterms:modified>
</cp:coreProperties>
</file>